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8" w:rsidRDefault="00E81E48" w:rsidP="00E81E48">
      <w:pPr>
        <w:spacing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</w:pPr>
    </w:p>
    <w:p w:rsidR="00B95491" w:rsidRDefault="00B95491" w:rsidP="00B95491">
      <w:pPr>
        <w:rPr>
          <w:rFonts w:ascii="Arial" w:hAnsi="Arial" w:cs="Arial"/>
          <w:b/>
          <w:sz w:val="20"/>
          <w:szCs w:val="20"/>
          <w:lang/>
        </w:rPr>
      </w:pPr>
    </w:p>
    <w:p w:rsidR="00DE79E1" w:rsidRDefault="00DE79E1" w:rsidP="00B95491">
      <w:pPr>
        <w:rPr>
          <w:rFonts w:ascii="Arial" w:hAnsi="Arial" w:cs="Arial"/>
          <w:b/>
          <w:sz w:val="20"/>
          <w:szCs w:val="20"/>
          <w:lang/>
        </w:rPr>
      </w:pPr>
    </w:p>
    <w:p w:rsidR="00DE79E1" w:rsidRDefault="00DE79E1" w:rsidP="00B95491">
      <w:pPr>
        <w:rPr>
          <w:rFonts w:ascii="Arial" w:hAnsi="Arial" w:cs="Arial"/>
          <w:b/>
          <w:sz w:val="20"/>
          <w:szCs w:val="20"/>
          <w:lang/>
        </w:rPr>
      </w:pPr>
    </w:p>
    <w:p w:rsidR="00F32E31" w:rsidRDefault="00F32E31" w:rsidP="00B95491">
      <w:pPr>
        <w:rPr>
          <w:rFonts w:ascii="Arial" w:hAnsi="Arial" w:cs="Arial"/>
          <w:b/>
          <w:sz w:val="20"/>
          <w:szCs w:val="20"/>
          <w:lang/>
        </w:rPr>
      </w:pPr>
    </w:p>
    <w:p w:rsidR="00B95491" w:rsidRPr="00DE79E1" w:rsidRDefault="00B95491" w:rsidP="00B95491">
      <w:pPr>
        <w:rPr>
          <w:rFonts w:ascii="Arial" w:hAnsi="Arial" w:cs="Arial"/>
          <w:szCs w:val="22"/>
          <w:lang/>
        </w:rPr>
      </w:pPr>
      <w:r w:rsidRPr="00DE79E1">
        <w:rPr>
          <w:rFonts w:ascii="Arial" w:hAnsi="Arial" w:cs="Arial"/>
          <w:b/>
          <w:szCs w:val="22"/>
          <w:lang/>
        </w:rPr>
        <w:t xml:space="preserve">О ПРОЈЕКТУ ДРЖАВНЕ МАТУРЕ 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b/>
          <w:sz w:val="20"/>
          <w:szCs w:val="20"/>
          <w:lang/>
        </w:rPr>
      </w:pP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b/>
          <w:sz w:val="20"/>
          <w:szCs w:val="20"/>
          <w:lang/>
        </w:rPr>
        <w:t xml:space="preserve">Пројекат државне матуре </w:t>
      </w:r>
      <w:r w:rsidRPr="00195FB5">
        <w:rPr>
          <w:rFonts w:ascii="Arial" w:hAnsi="Arial" w:cs="Arial"/>
          <w:sz w:val="20"/>
          <w:szCs w:val="20"/>
          <w:lang/>
        </w:rPr>
        <w:t>(Унапређење квалитета образовања кроз увођење испита на крају средњег образовања)</w:t>
      </w:r>
      <w:r w:rsidRPr="00195FB5">
        <w:rPr>
          <w:rFonts w:ascii="Arial" w:hAnsi="Arial" w:cs="Arial"/>
          <w:b/>
          <w:sz w:val="20"/>
          <w:szCs w:val="20"/>
          <w:lang/>
        </w:rPr>
        <w:t xml:space="preserve"> </w:t>
      </w:r>
      <w:r w:rsidRPr="00195FB5">
        <w:rPr>
          <w:rFonts w:ascii="Arial" w:hAnsi="Arial" w:cs="Arial"/>
          <w:sz w:val="20"/>
          <w:szCs w:val="20"/>
          <w:lang/>
        </w:rPr>
        <w:t xml:space="preserve">иницирало је Министарство просвете, науке и технолошког развоја, а реализује се уз финансијску и техничку подршку Европске уније, која је за спровођење </w:t>
      </w:r>
      <w:r w:rsidR="00DE79E1">
        <w:rPr>
          <w:rFonts w:ascii="Arial" w:hAnsi="Arial" w:cs="Arial"/>
          <w:sz w:val="20"/>
          <w:szCs w:val="20"/>
          <w:lang/>
        </w:rPr>
        <w:t>п</w:t>
      </w:r>
      <w:r w:rsidRPr="00195FB5">
        <w:rPr>
          <w:rFonts w:ascii="Arial" w:hAnsi="Arial" w:cs="Arial"/>
          <w:sz w:val="20"/>
          <w:szCs w:val="20"/>
          <w:lang/>
        </w:rPr>
        <w:t xml:space="preserve">ројекта донирала 3,7 милиона евра. </w:t>
      </w:r>
      <w:r w:rsidR="00F228A5">
        <w:rPr>
          <w:rFonts w:ascii="Arial" w:hAnsi="Arial" w:cs="Arial"/>
          <w:sz w:val="20"/>
          <w:szCs w:val="20"/>
          <w:lang/>
        </w:rPr>
        <w:t>Кроз</w:t>
      </w:r>
      <w:r w:rsidRPr="00195FB5">
        <w:rPr>
          <w:rFonts w:ascii="Arial" w:hAnsi="Arial" w:cs="Arial"/>
          <w:sz w:val="20"/>
          <w:szCs w:val="20"/>
          <w:lang/>
        </w:rPr>
        <w:t xml:space="preserve"> </w:t>
      </w:r>
      <w:r w:rsidR="00DE79E1">
        <w:rPr>
          <w:rFonts w:ascii="Arial" w:hAnsi="Arial" w:cs="Arial"/>
          <w:sz w:val="20"/>
          <w:szCs w:val="20"/>
          <w:lang/>
        </w:rPr>
        <w:t>п</w:t>
      </w:r>
      <w:r w:rsidRPr="00195FB5">
        <w:rPr>
          <w:rFonts w:ascii="Arial" w:hAnsi="Arial" w:cs="Arial"/>
          <w:sz w:val="20"/>
          <w:szCs w:val="20"/>
          <w:lang/>
        </w:rPr>
        <w:t xml:space="preserve">ројекат </w:t>
      </w:r>
      <w:r w:rsidR="00F228A5">
        <w:rPr>
          <w:rFonts w:ascii="Arial" w:hAnsi="Arial" w:cs="Arial"/>
          <w:sz w:val="20"/>
          <w:szCs w:val="20"/>
          <w:lang/>
        </w:rPr>
        <w:t>се</w:t>
      </w:r>
      <w:r w:rsidRPr="00195FB5">
        <w:rPr>
          <w:rFonts w:ascii="Arial" w:hAnsi="Arial" w:cs="Arial"/>
          <w:sz w:val="20"/>
          <w:szCs w:val="20"/>
          <w:lang/>
        </w:rPr>
        <w:t xml:space="preserve"> пружа подршка за припрему, тестирање и увођење </w:t>
      </w:r>
      <w:r w:rsidRPr="00195FB5">
        <w:rPr>
          <w:rFonts w:ascii="Arial" w:hAnsi="Arial" w:cs="Arial"/>
          <w:b/>
          <w:sz w:val="20"/>
          <w:szCs w:val="20"/>
          <w:lang/>
        </w:rPr>
        <w:t>завршн</w:t>
      </w:r>
      <w:r w:rsidR="00DE79E1">
        <w:rPr>
          <w:rFonts w:ascii="Arial" w:hAnsi="Arial" w:cs="Arial"/>
          <w:b/>
          <w:sz w:val="20"/>
          <w:szCs w:val="20"/>
          <w:lang/>
        </w:rPr>
        <w:t>ог</w:t>
      </w:r>
      <w:r w:rsidRPr="00195FB5">
        <w:rPr>
          <w:rFonts w:ascii="Arial" w:hAnsi="Arial" w:cs="Arial"/>
          <w:b/>
          <w:sz w:val="20"/>
          <w:szCs w:val="20"/>
          <w:lang/>
        </w:rPr>
        <w:t xml:space="preserve"> и матурских испита на крају средњег образовања у целокупан образовни систем</w:t>
      </w:r>
      <w:r w:rsidRPr="00195FB5">
        <w:rPr>
          <w:rFonts w:ascii="Arial" w:hAnsi="Arial" w:cs="Arial"/>
          <w:sz w:val="20"/>
          <w:szCs w:val="20"/>
          <w:lang/>
        </w:rPr>
        <w:t xml:space="preserve">. 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b/>
          <w:sz w:val="20"/>
          <w:szCs w:val="20"/>
          <w:lang/>
        </w:rPr>
      </w:pPr>
      <w:bookmarkStart w:id="0" w:name="_TOC_250017"/>
      <w:r w:rsidRPr="00195FB5">
        <w:rPr>
          <w:rFonts w:ascii="Arial" w:hAnsi="Arial" w:cs="Arial"/>
          <w:b/>
          <w:sz w:val="20"/>
          <w:szCs w:val="20"/>
          <w:lang/>
        </w:rPr>
        <w:t>Резултати који би требало да буду постигнути, како је предвиђено Описом задатака:</w:t>
      </w:r>
      <w:r w:rsidRPr="00195FB5">
        <w:rPr>
          <w:rFonts w:ascii="Arial" w:hAnsi="Arial" w:cs="Arial"/>
          <w:b/>
          <w:spacing w:val="53"/>
          <w:sz w:val="20"/>
          <w:szCs w:val="20"/>
          <w:lang/>
        </w:rPr>
        <w:t xml:space="preserve"> </w:t>
      </w:r>
      <w:bookmarkEnd w:id="0"/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b/>
          <w:w w:val="105"/>
          <w:sz w:val="20"/>
          <w:szCs w:val="20"/>
          <w:lang/>
        </w:rPr>
        <w:t>Резултат 1.</w:t>
      </w:r>
      <w:r w:rsidRPr="00195FB5">
        <w:rPr>
          <w:rFonts w:ascii="Arial" w:hAnsi="Arial" w:cs="Arial"/>
          <w:spacing w:val="40"/>
          <w:w w:val="105"/>
          <w:sz w:val="20"/>
          <w:szCs w:val="20"/>
          <w:lang/>
        </w:rPr>
        <w:t xml:space="preserve"> </w:t>
      </w:r>
      <w:r w:rsidRPr="00195FB5">
        <w:rPr>
          <w:rFonts w:ascii="Arial" w:hAnsi="Arial" w:cs="Arial"/>
          <w:w w:val="105"/>
          <w:sz w:val="20"/>
          <w:szCs w:val="20"/>
          <w:lang/>
        </w:rPr>
        <w:t>Образовни систем Републике Србије је спреман за спровођење државне матуре и завршних испита у средњем образовању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b/>
          <w:w w:val="105"/>
          <w:sz w:val="20"/>
          <w:szCs w:val="20"/>
          <w:lang/>
        </w:rPr>
        <w:t>Резултат</w:t>
      </w:r>
      <w:r w:rsidRPr="00195FB5">
        <w:rPr>
          <w:rFonts w:ascii="Arial" w:hAnsi="Arial" w:cs="Arial"/>
          <w:b/>
          <w:spacing w:val="31"/>
          <w:w w:val="105"/>
          <w:sz w:val="20"/>
          <w:szCs w:val="20"/>
          <w:lang/>
        </w:rPr>
        <w:t xml:space="preserve"> </w:t>
      </w:r>
      <w:r w:rsidRPr="00195FB5">
        <w:rPr>
          <w:rFonts w:ascii="Arial" w:hAnsi="Arial" w:cs="Arial"/>
          <w:b/>
          <w:w w:val="105"/>
          <w:sz w:val="20"/>
          <w:szCs w:val="20"/>
          <w:lang/>
        </w:rPr>
        <w:t>2.</w:t>
      </w:r>
      <w:r w:rsidRPr="00195FB5">
        <w:rPr>
          <w:rFonts w:ascii="Arial" w:hAnsi="Arial" w:cs="Arial"/>
          <w:spacing w:val="19"/>
          <w:w w:val="105"/>
          <w:sz w:val="20"/>
          <w:szCs w:val="20"/>
          <w:lang/>
        </w:rPr>
        <w:t xml:space="preserve"> </w:t>
      </w:r>
      <w:r w:rsidRPr="00195FB5">
        <w:rPr>
          <w:rFonts w:ascii="Arial" w:hAnsi="Arial" w:cs="Arial"/>
          <w:w w:val="105"/>
          <w:sz w:val="20"/>
          <w:szCs w:val="20"/>
          <w:lang/>
        </w:rPr>
        <w:t>Високошколске установе су спремне за нови начин уписа студената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b/>
          <w:w w:val="105"/>
          <w:sz w:val="20"/>
          <w:szCs w:val="20"/>
          <w:lang/>
        </w:rPr>
        <w:t>Резултат</w:t>
      </w:r>
      <w:r w:rsidRPr="00195FB5">
        <w:rPr>
          <w:rFonts w:ascii="Arial" w:hAnsi="Arial" w:cs="Arial"/>
          <w:b/>
          <w:spacing w:val="36"/>
          <w:w w:val="105"/>
          <w:sz w:val="20"/>
          <w:szCs w:val="20"/>
          <w:lang/>
        </w:rPr>
        <w:t xml:space="preserve"> </w:t>
      </w:r>
      <w:r w:rsidRPr="00195FB5">
        <w:rPr>
          <w:rFonts w:ascii="Arial" w:hAnsi="Arial" w:cs="Arial"/>
          <w:b/>
          <w:w w:val="105"/>
          <w:sz w:val="20"/>
          <w:szCs w:val="20"/>
          <w:lang/>
        </w:rPr>
        <w:t>3.</w:t>
      </w:r>
      <w:r w:rsidRPr="00195FB5">
        <w:rPr>
          <w:rFonts w:ascii="Arial" w:hAnsi="Arial" w:cs="Arial"/>
          <w:spacing w:val="15"/>
          <w:w w:val="105"/>
          <w:sz w:val="20"/>
          <w:szCs w:val="20"/>
          <w:lang/>
        </w:rPr>
        <w:t xml:space="preserve"> </w:t>
      </w:r>
      <w:r w:rsidR="004A5D32">
        <w:rPr>
          <w:rFonts w:ascii="Arial" w:hAnsi="Arial" w:cs="Arial"/>
          <w:w w:val="105"/>
          <w:sz w:val="20"/>
          <w:szCs w:val="20"/>
          <w:lang/>
        </w:rPr>
        <w:t>Информисаност</w:t>
      </w:r>
      <w:r w:rsidRPr="00195FB5">
        <w:rPr>
          <w:rFonts w:ascii="Arial" w:hAnsi="Arial" w:cs="Arial"/>
          <w:w w:val="105"/>
          <w:sz w:val="20"/>
          <w:szCs w:val="20"/>
          <w:lang/>
        </w:rPr>
        <w:t xml:space="preserve"> јавности о значају увођења државне матуре и завршних испита у средње образовање и њихове користи за друштво.</w:t>
      </w:r>
    </w:p>
    <w:p w:rsidR="00B95491" w:rsidRPr="00195FB5" w:rsidRDefault="00B95491" w:rsidP="00B95491">
      <w:pPr>
        <w:jc w:val="both"/>
        <w:rPr>
          <w:rFonts w:ascii="Arial" w:hAnsi="Arial" w:cs="Arial"/>
          <w:b/>
          <w:color w:val="42637A"/>
          <w:sz w:val="20"/>
          <w:szCs w:val="20"/>
          <w:lang/>
        </w:rPr>
      </w:pPr>
    </w:p>
    <w:p w:rsidR="00B95491" w:rsidRPr="00195FB5" w:rsidRDefault="00B95491" w:rsidP="00B95491">
      <w:pPr>
        <w:jc w:val="both"/>
        <w:rPr>
          <w:rFonts w:ascii="Arial" w:hAnsi="Arial" w:cs="Arial"/>
          <w:b/>
          <w:sz w:val="20"/>
          <w:szCs w:val="20"/>
          <w:lang/>
        </w:rPr>
      </w:pPr>
      <w:r w:rsidRPr="00195FB5">
        <w:rPr>
          <w:rFonts w:ascii="Arial" w:hAnsi="Arial" w:cs="Arial"/>
          <w:b/>
          <w:sz w:val="20"/>
          <w:szCs w:val="20"/>
          <w:lang/>
        </w:rPr>
        <w:t xml:space="preserve">Зашто државна матура? </w:t>
      </w:r>
    </w:p>
    <w:p w:rsidR="00B95491" w:rsidRPr="00195FB5" w:rsidRDefault="00B95491" w:rsidP="00B95491">
      <w:pPr>
        <w:jc w:val="both"/>
        <w:rPr>
          <w:rFonts w:ascii="Arial" w:hAnsi="Arial" w:cs="Arial"/>
          <w:b/>
          <w:sz w:val="20"/>
          <w:szCs w:val="20"/>
          <w:lang/>
        </w:rPr>
      </w:pP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sz w:val="20"/>
          <w:szCs w:val="20"/>
          <w:lang/>
        </w:rPr>
        <w:t xml:space="preserve">Бројна истраживања претходних година указују на потребу да се унапреди квалитет образовања. Постојећа пракса матурских испита није стандардизована: уместо на државном нивоу, матура се спроводи на нивоу школа, па постоје велике разлике у погледу садржаја испита, процедура и критеријума оцењивања. </w:t>
      </w:r>
      <w:r w:rsidR="00701374">
        <w:rPr>
          <w:rFonts w:ascii="Arial" w:hAnsi="Arial" w:cs="Arial"/>
          <w:sz w:val="20"/>
          <w:szCs w:val="20"/>
          <w:lang/>
        </w:rPr>
        <w:t>В</w:t>
      </w:r>
      <w:r w:rsidRPr="00195FB5">
        <w:rPr>
          <w:rFonts w:ascii="Arial" w:hAnsi="Arial" w:cs="Arial"/>
          <w:sz w:val="20"/>
          <w:szCs w:val="20"/>
          <w:lang/>
        </w:rPr>
        <w:t>исокошколске установе се жале на низак ниво знања ученика</w:t>
      </w:r>
      <w:r w:rsidR="00F228A5">
        <w:rPr>
          <w:rFonts w:ascii="Arial" w:hAnsi="Arial" w:cs="Arial"/>
          <w:sz w:val="20"/>
          <w:szCs w:val="20"/>
          <w:lang/>
        </w:rPr>
        <w:t xml:space="preserve"> који уписују студије</w:t>
      </w:r>
      <w:r w:rsidRPr="00195FB5">
        <w:rPr>
          <w:rFonts w:ascii="Arial" w:hAnsi="Arial" w:cs="Arial"/>
          <w:sz w:val="20"/>
          <w:szCs w:val="20"/>
          <w:lang/>
        </w:rPr>
        <w:t xml:space="preserve">. Факултети организују пријемне испите како би проверили спремност кандидата за упис, па се ученици истовремено припремају за оба теста. Осим тога, ни пријемни испити нису стандардизовани и разликују се од факултета до факултета, а у неким случајевима не прате план и програм средњих школа. То ученике </w:t>
      </w:r>
      <w:r w:rsidR="00F228A5">
        <w:rPr>
          <w:rFonts w:ascii="Arial" w:hAnsi="Arial" w:cs="Arial"/>
          <w:sz w:val="20"/>
          <w:szCs w:val="20"/>
          <w:lang/>
        </w:rPr>
        <w:t xml:space="preserve">који желе да студирају </w:t>
      </w:r>
      <w:r w:rsidRPr="00195FB5">
        <w:rPr>
          <w:rFonts w:ascii="Arial" w:hAnsi="Arial" w:cs="Arial"/>
          <w:sz w:val="20"/>
          <w:szCs w:val="20"/>
          <w:lang/>
        </w:rPr>
        <w:t>доводи у неравноправан положај.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sz w:val="20"/>
          <w:szCs w:val="20"/>
          <w:lang/>
        </w:rPr>
        <w:t>Увођење новог система завршн</w:t>
      </w:r>
      <w:r w:rsidR="00DE79E1">
        <w:rPr>
          <w:rFonts w:ascii="Arial" w:hAnsi="Arial" w:cs="Arial"/>
          <w:sz w:val="20"/>
          <w:szCs w:val="20"/>
          <w:lang/>
        </w:rPr>
        <w:t>ог</w:t>
      </w:r>
      <w:r w:rsidRPr="00195FB5">
        <w:rPr>
          <w:rFonts w:ascii="Arial" w:hAnsi="Arial" w:cs="Arial"/>
          <w:sz w:val="20"/>
          <w:szCs w:val="20"/>
          <w:lang/>
        </w:rPr>
        <w:t xml:space="preserve"> испита на крају трогодишњег образовања и државне матуре на крају четворогодишњег образовања требало би да одговори на постојеће недостатке и успостави кохерентан систем који ће повезати образовне циљеве, стандарде образовања, различите облике оцењивања, процену рада и </w:t>
      </w:r>
      <w:r w:rsidR="004A5D32" w:rsidRPr="00195FB5">
        <w:rPr>
          <w:rFonts w:ascii="Arial" w:hAnsi="Arial" w:cs="Arial"/>
          <w:sz w:val="20"/>
          <w:szCs w:val="20"/>
          <w:lang/>
        </w:rPr>
        <w:t>стручно усавршавање наставника</w:t>
      </w:r>
      <w:r w:rsidR="004A5D32">
        <w:rPr>
          <w:rFonts w:ascii="Arial" w:hAnsi="Arial" w:cs="Arial"/>
          <w:sz w:val="20"/>
          <w:szCs w:val="20"/>
          <w:lang/>
        </w:rPr>
        <w:t xml:space="preserve"> и</w:t>
      </w:r>
      <w:r w:rsidR="004A5D32" w:rsidRPr="00195FB5">
        <w:rPr>
          <w:rFonts w:ascii="Arial" w:hAnsi="Arial" w:cs="Arial"/>
          <w:sz w:val="20"/>
          <w:szCs w:val="20"/>
          <w:lang/>
        </w:rPr>
        <w:t xml:space="preserve"> </w:t>
      </w:r>
      <w:r w:rsidRPr="00195FB5">
        <w:rPr>
          <w:rFonts w:ascii="Arial" w:hAnsi="Arial" w:cs="Arial"/>
          <w:sz w:val="20"/>
          <w:szCs w:val="20"/>
          <w:lang/>
        </w:rPr>
        <w:t>екстерну евалуацију школа. Стандардизована матура на нивоу целе Србије омогућиће објективну процену квалитета образовања и би</w:t>
      </w:r>
      <w:r w:rsidR="00F228A5">
        <w:rPr>
          <w:rFonts w:ascii="Arial" w:hAnsi="Arial" w:cs="Arial"/>
          <w:sz w:val="20"/>
          <w:szCs w:val="20"/>
          <w:lang/>
        </w:rPr>
        <w:t>ће</w:t>
      </w:r>
      <w:r w:rsidRPr="00195FB5">
        <w:rPr>
          <w:rFonts w:ascii="Arial" w:hAnsi="Arial" w:cs="Arial"/>
          <w:sz w:val="20"/>
          <w:szCs w:val="20"/>
          <w:lang/>
        </w:rPr>
        <w:t xml:space="preserve"> темељ за даље унапређивање образовног система.</w:t>
      </w:r>
    </w:p>
    <w:p w:rsidR="00B95491" w:rsidRPr="00195FB5" w:rsidRDefault="000A0398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Припрема за спровођење државне матуре је </w:t>
      </w:r>
      <w:r w:rsidR="00B95491" w:rsidRPr="00195FB5">
        <w:rPr>
          <w:rFonts w:ascii="Arial" w:hAnsi="Arial" w:cs="Arial"/>
          <w:sz w:val="20"/>
          <w:szCs w:val="20"/>
          <w:lang/>
        </w:rPr>
        <w:t xml:space="preserve">захтеван, али неодложан задатак пред којим се налази </w:t>
      </w:r>
      <w:r w:rsidR="00DE79E1">
        <w:rPr>
          <w:rFonts w:ascii="Arial" w:hAnsi="Arial" w:cs="Arial"/>
          <w:sz w:val="20"/>
          <w:szCs w:val="20"/>
          <w:lang/>
        </w:rPr>
        <w:t xml:space="preserve">систем </w:t>
      </w:r>
      <w:r w:rsidR="00B95491" w:rsidRPr="00195FB5">
        <w:rPr>
          <w:rFonts w:ascii="Arial" w:hAnsi="Arial" w:cs="Arial"/>
          <w:sz w:val="20"/>
          <w:szCs w:val="20"/>
          <w:lang/>
        </w:rPr>
        <w:t>образовањ</w:t>
      </w:r>
      <w:r w:rsidR="00DE79E1">
        <w:rPr>
          <w:rFonts w:ascii="Arial" w:hAnsi="Arial" w:cs="Arial"/>
          <w:sz w:val="20"/>
          <w:szCs w:val="20"/>
          <w:lang/>
        </w:rPr>
        <w:t>а у Србији</w:t>
      </w:r>
      <w:r w:rsidR="00B95491" w:rsidRPr="00195FB5">
        <w:rPr>
          <w:rFonts w:ascii="Arial" w:hAnsi="Arial" w:cs="Arial"/>
          <w:sz w:val="20"/>
          <w:szCs w:val="20"/>
          <w:lang/>
        </w:rPr>
        <w:t xml:space="preserve">. </w:t>
      </w:r>
    </w:p>
    <w:p w:rsidR="00B95491" w:rsidRPr="00195FB5" w:rsidRDefault="00B95491" w:rsidP="00B95491">
      <w:pPr>
        <w:jc w:val="both"/>
        <w:rPr>
          <w:rFonts w:ascii="Arial" w:hAnsi="Arial" w:cs="Arial"/>
          <w:b/>
          <w:sz w:val="20"/>
          <w:szCs w:val="20"/>
          <w:lang/>
        </w:rPr>
      </w:pPr>
    </w:p>
    <w:p w:rsidR="00B95491" w:rsidRPr="00195FB5" w:rsidRDefault="00B95491" w:rsidP="00B95491">
      <w:pPr>
        <w:jc w:val="both"/>
        <w:rPr>
          <w:rFonts w:ascii="Arial" w:hAnsi="Arial" w:cs="Arial"/>
          <w:b/>
          <w:sz w:val="20"/>
          <w:szCs w:val="20"/>
          <w:lang/>
        </w:rPr>
      </w:pPr>
      <w:r w:rsidRPr="00195FB5">
        <w:rPr>
          <w:rFonts w:ascii="Arial" w:hAnsi="Arial" w:cs="Arial"/>
          <w:b/>
          <w:sz w:val="20"/>
          <w:szCs w:val="20"/>
          <w:lang/>
        </w:rPr>
        <w:t>Шта је улога Пројекта?</w:t>
      </w:r>
    </w:p>
    <w:p w:rsidR="00B95491" w:rsidRPr="000A0398" w:rsidRDefault="00B95491" w:rsidP="00B95491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b/>
          <w:sz w:val="20"/>
          <w:szCs w:val="20"/>
          <w:lang/>
        </w:rPr>
        <w:t xml:space="preserve">Пројекат државне матуре </w:t>
      </w:r>
      <w:r w:rsidR="00F228A5">
        <w:rPr>
          <w:rFonts w:ascii="Arial" w:hAnsi="Arial" w:cs="Arial"/>
          <w:sz w:val="20"/>
          <w:szCs w:val="20"/>
          <w:lang/>
        </w:rPr>
        <w:t>пружа</w:t>
      </w:r>
      <w:r w:rsidRPr="00195FB5">
        <w:rPr>
          <w:rFonts w:ascii="Arial" w:hAnsi="Arial" w:cs="Arial"/>
          <w:sz w:val="20"/>
          <w:szCs w:val="20"/>
          <w:lang/>
        </w:rPr>
        <w:t xml:space="preserve"> подршку Министарству просвете, науке и технолошког развоја у припреми система за спровођење државне матуре на крају средњег образовања.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sz w:val="20"/>
          <w:szCs w:val="20"/>
          <w:lang/>
        </w:rPr>
        <w:t xml:space="preserve">Финансијска </w:t>
      </w:r>
      <w:r w:rsidR="00701374">
        <w:rPr>
          <w:rFonts w:ascii="Arial" w:hAnsi="Arial" w:cs="Arial"/>
          <w:sz w:val="20"/>
          <w:szCs w:val="20"/>
          <w:lang/>
        </w:rPr>
        <w:t xml:space="preserve">и техничка </w:t>
      </w:r>
      <w:r w:rsidRPr="00195FB5">
        <w:rPr>
          <w:rFonts w:ascii="Arial" w:hAnsi="Arial" w:cs="Arial"/>
          <w:sz w:val="20"/>
          <w:szCs w:val="20"/>
          <w:lang/>
        </w:rPr>
        <w:t>подршка Европске уније омогућила је</w:t>
      </w:r>
      <w:r w:rsidR="006E3C8B">
        <w:rPr>
          <w:rFonts w:ascii="Arial" w:hAnsi="Arial" w:cs="Arial"/>
          <w:sz w:val="20"/>
          <w:szCs w:val="20"/>
          <w:lang/>
        </w:rPr>
        <w:t xml:space="preserve"> </w:t>
      </w:r>
      <w:r w:rsidR="00701374">
        <w:rPr>
          <w:rFonts w:ascii="Arial" w:hAnsi="Arial" w:cs="Arial"/>
          <w:sz w:val="20"/>
          <w:szCs w:val="20"/>
          <w:lang/>
        </w:rPr>
        <w:t>припрему свих аспеката државне матуре</w:t>
      </w:r>
      <w:r w:rsidRPr="00195FB5">
        <w:rPr>
          <w:rFonts w:ascii="Arial" w:hAnsi="Arial" w:cs="Arial"/>
          <w:sz w:val="20"/>
          <w:szCs w:val="20"/>
          <w:lang/>
        </w:rPr>
        <w:t xml:space="preserve">. </w:t>
      </w:r>
    </w:p>
    <w:p w:rsidR="00DE79E1" w:rsidRDefault="00DE79E1" w:rsidP="00B95491">
      <w:pPr>
        <w:tabs>
          <w:tab w:val="left" w:pos="7920"/>
        </w:tabs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</w:p>
    <w:p w:rsidR="00F32E31" w:rsidRDefault="00F32E31" w:rsidP="00B95491">
      <w:pPr>
        <w:tabs>
          <w:tab w:val="left" w:pos="7920"/>
        </w:tabs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</w:p>
    <w:p w:rsidR="00F32E31" w:rsidRDefault="00F32E31" w:rsidP="00B95491">
      <w:pPr>
        <w:tabs>
          <w:tab w:val="left" w:pos="7920"/>
        </w:tabs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</w:p>
    <w:p w:rsidR="00B95491" w:rsidRPr="00195FB5" w:rsidRDefault="00B95491" w:rsidP="00DE79E1">
      <w:pPr>
        <w:tabs>
          <w:tab w:val="left" w:pos="7920"/>
        </w:tabs>
        <w:spacing w:after="36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sz w:val="20"/>
          <w:szCs w:val="20"/>
          <w:lang/>
        </w:rPr>
        <w:lastRenderedPageBreak/>
        <w:t>Пројектне активности подељене су у три сегмента (три пројектне компоненте).</w:t>
      </w:r>
      <w:r w:rsidRPr="00195FB5">
        <w:rPr>
          <w:rFonts w:ascii="Arial" w:hAnsi="Arial" w:cs="Arial"/>
          <w:sz w:val="20"/>
          <w:szCs w:val="20"/>
          <w:lang/>
        </w:rPr>
        <w:tab/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sz w:val="20"/>
          <w:szCs w:val="20"/>
          <w:lang/>
        </w:rPr>
        <w:t xml:space="preserve">Кроз </w:t>
      </w:r>
      <w:r w:rsidRPr="00195FB5">
        <w:rPr>
          <w:rFonts w:ascii="Arial" w:hAnsi="Arial" w:cs="Arial"/>
          <w:b/>
          <w:sz w:val="20"/>
          <w:szCs w:val="20"/>
          <w:lang/>
        </w:rPr>
        <w:t xml:space="preserve">Компоненту 1 </w:t>
      </w:r>
      <w:r w:rsidR="00DE79E1">
        <w:rPr>
          <w:rFonts w:ascii="Arial" w:hAnsi="Arial" w:cs="Arial"/>
          <w:sz w:val="20"/>
          <w:szCs w:val="20"/>
          <w:lang/>
        </w:rPr>
        <w:t xml:space="preserve">дефинише </w:t>
      </w:r>
      <w:r w:rsidR="004A5D32">
        <w:rPr>
          <w:rFonts w:ascii="Arial" w:hAnsi="Arial" w:cs="Arial"/>
          <w:bCs/>
          <w:sz w:val="20"/>
          <w:szCs w:val="20"/>
          <w:lang/>
        </w:rPr>
        <w:t xml:space="preserve">се </w:t>
      </w:r>
      <w:r w:rsidRPr="00195FB5">
        <w:rPr>
          <w:rFonts w:ascii="Arial" w:hAnsi="Arial" w:cs="Arial"/>
          <w:sz w:val="20"/>
          <w:szCs w:val="20"/>
          <w:lang/>
        </w:rPr>
        <w:t xml:space="preserve">модел организације за успостављање система државне матуре и завршних испита и ради се на усклађивању институционалног и законског оквира кроз припрему </w:t>
      </w:r>
      <w:r w:rsidR="004A5D32">
        <w:rPr>
          <w:rFonts w:ascii="Arial" w:hAnsi="Arial" w:cs="Arial"/>
          <w:sz w:val="20"/>
          <w:szCs w:val="20"/>
          <w:lang/>
        </w:rPr>
        <w:t>прописа</w:t>
      </w:r>
      <w:r w:rsidR="004A5D32" w:rsidRPr="00195FB5">
        <w:rPr>
          <w:rFonts w:ascii="Arial" w:hAnsi="Arial" w:cs="Arial"/>
          <w:sz w:val="20"/>
          <w:szCs w:val="20"/>
          <w:lang/>
        </w:rPr>
        <w:t xml:space="preserve"> </w:t>
      </w:r>
      <w:r w:rsidRPr="00195FB5">
        <w:rPr>
          <w:rFonts w:ascii="Arial" w:hAnsi="Arial" w:cs="Arial"/>
          <w:sz w:val="20"/>
          <w:szCs w:val="20"/>
          <w:lang/>
        </w:rPr>
        <w:t>који ће дефинисати</w:t>
      </w:r>
      <w:r w:rsidR="00701374">
        <w:rPr>
          <w:rFonts w:ascii="Arial" w:hAnsi="Arial" w:cs="Arial"/>
          <w:sz w:val="20"/>
          <w:szCs w:val="20"/>
          <w:lang/>
        </w:rPr>
        <w:t xml:space="preserve"> целокупну процедуру спровођења државне матуре.</w:t>
      </w:r>
      <w:r w:rsidRPr="00195FB5">
        <w:rPr>
          <w:rFonts w:ascii="Arial" w:hAnsi="Arial" w:cs="Arial"/>
          <w:sz w:val="20"/>
          <w:szCs w:val="20"/>
          <w:lang/>
        </w:rPr>
        <w:t xml:space="preserve"> На основу анализе потреба за обукама, </w:t>
      </w:r>
      <w:r w:rsidR="00DE79E1">
        <w:rPr>
          <w:rFonts w:ascii="Arial" w:hAnsi="Arial" w:cs="Arial"/>
          <w:sz w:val="20"/>
          <w:szCs w:val="20"/>
          <w:lang/>
        </w:rPr>
        <w:t>пружа се подршка</w:t>
      </w:r>
      <w:r w:rsidRPr="00195FB5">
        <w:rPr>
          <w:rFonts w:ascii="Arial" w:hAnsi="Arial" w:cs="Arial"/>
          <w:sz w:val="20"/>
          <w:szCs w:val="20"/>
          <w:lang/>
        </w:rPr>
        <w:t xml:space="preserve"> за јачање капацитета запослених у образовним </w:t>
      </w:r>
      <w:r>
        <w:rPr>
          <w:rFonts w:ascii="Arial" w:hAnsi="Arial" w:cs="Arial"/>
          <w:sz w:val="20"/>
          <w:szCs w:val="20"/>
          <w:lang/>
        </w:rPr>
        <w:t>установама</w:t>
      </w:r>
      <w:r w:rsidRPr="00195FB5">
        <w:rPr>
          <w:rFonts w:ascii="Arial" w:hAnsi="Arial" w:cs="Arial"/>
          <w:sz w:val="20"/>
          <w:szCs w:val="20"/>
          <w:lang/>
        </w:rPr>
        <w:t xml:space="preserve"> и </w:t>
      </w:r>
      <w:r w:rsidR="00DE79E1">
        <w:rPr>
          <w:rFonts w:ascii="Arial" w:hAnsi="Arial" w:cs="Arial"/>
          <w:sz w:val="20"/>
          <w:szCs w:val="20"/>
          <w:lang/>
        </w:rPr>
        <w:t>подршка за активности</w:t>
      </w:r>
      <w:r w:rsidRPr="00195FB5">
        <w:rPr>
          <w:rFonts w:ascii="Arial" w:hAnsi="Arial" w:cs="Arial"/>
          <w:sz w:val="20"/>
          <w:szCs w:val="20"/>
          <w:lang/>
        </w:rPr>
        <w:t xml:space="preserve"> радних група које </w:t>
      </w:r>
      <w:r w:rsidR="00DE79E1">
        <w:rPr>
          <w:rFonts w:ascii="Arial" w:hAnsi="Arial" w:cs="Arial"/>
          <w:sz w:val="20"/>
          <w:szCs w:val="20"/>
          <w:lang/>
        </w:rPr>
        <w:t>припремају</w:t>
      </w:r>
      <w:r w:rsidRPr="00195FB5">
        <w:rPr>
          <w:rFonts w:ascii="Arial" w:hAnsi="Arial" w:cs="Arial"/>
          <w:sz w:val="20"/>
          <w:szCs w:val="20"/>
          <w:lang/>
        </w:rPr>
        <w:t xml:space="preserve"> задатке за матурске и завршне испите. Израда инструмената, приручника и материјала за завршне испите је </w:t>
      </w:r>
      <w:r w:rsidR="001F0F70">
        <w:rPr>
          <w:rFonts w:ascii="Arial" w:hAnsi="Arial" w:cs="Arial"/>
          <w:sz w:val="20"/>
          <w:szCs w:val="20"/>
          <w:lang/>
        </w:rPr>
        <w:t>још један</w:t>
      </w:r>
      <w:r w:rsidRPr="00195FB5">
        <w:rPr>
          <w:rFonts w:ascii="Arial" w:hAnsi="Arial" w:cs="Arial"/>
          <w:sz w:val="20"/>
          <w:szCs w:val="20"/>
          <w:lang/>
        </w:rPr>
        <w:t xml:space="preserve"> важан корак, </w:t>
      </w:r>
      <w:r w:rsidR="001F0F70">
        <w:rPr>
          <w:rFonts w:ascii="Arial" w:hAnsi="Arial" w:cs="Arial"/>
          <w:sz w:val="20"/>
          <w:szCs w:val="20"/>
          <w:lang/>
        </w:rPr>
        <w:t xml:space="preserve">уз </w:t>
      </w:r>
      <w:r w:rsidRPr="00195FB5">
        <w:rPr>
          <w:rFonts w:ascii="Arial" w:hAnsi="Arial" w:cs="Arial"/>
          <w:sz w:val="20"/>
          <w:szCs w:val="20"/>
          <w:lang/>
        </w:rPr>
        <w:t xml:space="preserve">тестирање државне матуре и завршних испита у одабраним </w:t>
      </w:r>
      <w:r w:rsidR="00F228A5">
        <w:rPr>
          <w:rFonts w:ascii="Arial" w:hAnsi="Arial" w:cs="Arial"/>
          <w:sz w:val="20"/>
          <w:szCs w:val="20"/>
          <w:lang/>
        </w:rPr>
        <w:t>пилот</w:t>
      </w:r>
      <w:r w:rsidRPr="00195FB5">
        <w:rPr>
          <w:rFonts w:ascii="Arial" w:hAnsi="Arial" w:cs="Arial"/>
          <w:sz w:val="20"/>
          <w:szCs w:val="20"/>
          <w:lang/>
        </w:rPr>
        <w:t xml:space="preserve"> школама. Паралелно са тим, планирано је и јачање капацитета запослених у Заводу за вредновање квалитета образовања и васпитања и Заводу за унапређивање образовања и васпитања, који ће изнети </w:t>
      </w:r>
      <w:r w:rsidR="004A5D32">
        <w:rPr>
          <w:rFonts w:ascii="Arial" w:hAnsi="Arial" w:cs="Arial"/>
          <w:sz w:val="20"/>
          <w:szCs w:val="20"/>
          <w:lang/>
        </w:rPr>
        <w:t>већину активности</w:t>
      </w:r>
      <w:r w:rsidRPr="00195FB5">
        <w:rPr>
          <w:rFonts w:ascii="Arial" w:hAnsi="Arial" w:cs="Arial"/>
          <w:sz w:val="20"/>
          <w:szCs w:val="20"/>
          <w:lang/>
        </w:rPr>
        <w:t xml:space="preserve"> припреме, спровођења, праћења и вредновања целокупног посла. Најзад, предвиђено је стварање предуслова за управљање спровођењем државне матуре и завршних испита.   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b/>
          <w:sz w:val="20"/>
          <w:szCs w:val="20"/>
          <w:lang/>
        </w:rPr>
        <w:t>Компонента 2 предвиђа припрему високошколских установа</w:t>
      </w:r>
      <w:r w:rsidRPr="00195FB5">
        <w:rPr>
          <w:rFonts w:ascii="Arial" w:hAnsi="Arial" w:cs="Arial"/>
          <w:sz w:val="20"/>
          <w:szCs w:val="20"/>
          <w:lang/>
        </w:rPr>
        <w:t xml:space="preserve"> за нови начин уписа студената и обухват</w:t>
      </w:r>
      <w:r w:rsidR="001F0F70">
        <w:rPr>
          <w:rFonts w:ascii="Arial" w:hAnsi="Arial" w:cs="Arial"/>
          <w:sz w:val="20"/>
          <w:szCs w:val="20"/>
          <w:lang/>
        </w:rPr>
        <w:t>а</w:t>
      </w:r>
      <w:r w:rsidRPr="00195FB5">
        <w:rPr>
          <w:rFonts w:ascii="Arial" w:hAnsi="Arial" w:cs="Arial"/>
          <w:sz w:val="20"/>
          <w:szCs w:val="20"/>
          <w:lang/>
        </w:rPr>
        <w:t xml:space="preserve">, између осталог: редовне консултације са високошколским установама како би се постигао консензус о државној матури, подршку факултетима за дефинисање критеријума за упис и обуке усмерене на примену ревидираних процедура уписа. 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b/>
          <w:sz w:val="20"/>
          <w:szCs w:val="20"/>
          <w:lang/>
        </w:rPr>
        <w:t>Компонента 3</w:t>
      </w:r>
      <w:r w:rsidRPr="00195FB5">
        <w:rPr>
          <w:rFonts w:ascii="Arial" w:hAnsi="Arial" w:cs="Arial"/>
          <w:sz w:val="20"/>
          <w:szCs w:val="20"/>
          <w:lang/>
        </w:rPr>
        <w:t xml:space="preserve"> посвећена је </w:t>
      </w:r>
      <w:r w:rsidRPr="00195FB5">
        <w:rPr>
          <w:rFonts w:ascii="Arial" w:hAnsi="Arial" w:cs="Arial"/>
          <w:b/>
          <w:sz w:val="20"/>
          <w:szCs w:val="20"/>
          <w:lang/>
        </w:rPr>
        <w:t>томе да се јавност подробно и на време упозна са планираним активностима како би боље разумела значај увођења државне матуре у средњем образовању</w:t>
      </w:r>
      <w:r w:rsidRPr="00195FB5">
        <w:rPr>
          <w:rFonts w:ascii="Arial" w:hAnsi="Arial" w:cs="Arial"/>
          <w:sz w:val="20"/>
          <w:szCs w:val="20"/>
          <w:lang/>
        </w:rPr>
        <w:t xml:space="preserve"> и њене користи за друштво. У оквиру Пројекта биће успостављен сервис за информације (</w:t>
      </w:r>
      <w:r w:rsidR="00F228A5">
        <w:rPr>
          <w:rFonts w:ascii="Arial" w:hAnsi="Arial" w:cs="Arial"/>
          <w:sz w:val="20"/>
          <w:szCs w:val="20"/>
          <w:lang/>
        </w:rPr>
        <w:t>инфо центар</w:t>
      </w:r>
      <w:r w:rsidRPr="00195FB5">
        <w:rPr>
          <w:rFonts w:ascii="Arial" w:hAnsi="Arial" w:cs="Arial"/>
          <w:sz w:val="20"/>
          <w:szCs w:val="20"/>
          <w:lang/>
        </w:rPr>
        <w:t xml:space="preserve">), а од </w:t>
      </w:r>
      <w:r w:rsidR="00F228A5">
        <w:rPr>
          <w:rFonts w:ascii="Arial" w:hAnsi="Arial" w:cs="Arial"/>
          <w:sz w:val="20"/>
          <w:szCs w:val="20"/>
          <w:lang/>
        </w:rPr>
        <w:t>фебруара</w:t>
      </w:r>
      <w:r w:rsidR="001F0F70">
        <w:rPr>
          <w:rFonts w:ascii="Arial" w:hAnsi="Arial" w:cs="Arial"/>
          <w:sz w:val="20"/>
          <w:szCs w:val="20"/>
          <w:lang/>
        </w:rPr>
        <w:t xml:space="preserve"> 2020</w:t>
      </w:r>
      <w:r w:rsidRPr="00195FB5">
        <w:rPr>
          <w:rFonts w:ascii="Arial" w:hAnsi="Arial" w:cs="Arial"/>
          <w:sz w:val="20"/>
          <w:szCs w:val="20"/>
          <w:lang/>
        </w:rPr>
        <w:t xml:space="preserve">. године у функцији </w:t>
      </w:r>
      <w:r w:rsidR="001F0F70">
        <w:rPr>
          <w:rFonts w:ascii="Arial" w:hAnsi="Arial" w:cs="Arial"/>
          <w:sz w:val="20"/>
          <w:szCs w:val="20"/>
          <w:lang/>
        </w:rPr>
        <w:t xml:space="preserve">је </w:t>
      </w:r>
      <w:r w:rsidRPr="00195FB5">
        <w:rPr>
          <w:rFonts w:ascii="Arial" w:hAnsi="Arial" w:cs="Arial"/>
          <w:sz w:val="20"/>
          <w:szCs w:val="20"/>
          <w:lang/>
        </w:rPr>
        <w:t xml:space="preserve">и </w:t>
      </w:r>
      <w:r w:rsidR="001F0F70">
        <w:rPr>
          <w:rFonts w:ascii="Arial" w:hAnsi="Arial" w:cs="Arial"/>
          <w:sz w:val="20"/>
          <w:szCs w:val="20"/>
          <w:lang/>
        </w:rPr>
        <w:t>вебсајт државне матуре</w:t>
      </w:r>
      <w:r w:rsidRPr="00195FB5">
        <w:rPr>
          <w:rFonts w:ascii="Arial" w:hAnsi="Arial" w:cs="Arial"/>
          <w:sz w:val="20"/>
          <w:szCs w:val="20"/>
          <w:lang/>
        </w:rPr>
        <w:t xml:space="preserve">. Кроз различите догађаје на националном, регионалном и локалном нивоу, промотивне материјале и друштвене мреже, Пројекат настоји да све неопходне информације буду доступне пре свега ученицима и наставницима, али и родитељима, запосленима у просвети и најширој публици. </w:t>
      </w:r>
    </w:p>
    <w:p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/>
        </w:rPr>
      </w:pPr>
      <w:r w:rsidRPr="00195FB5">
        <w:rPr>
          <w:rFonts w:ascii="Arial" w:hAnsi="Arial" w:cs="Arial"/>
          <w:sz w:val="20"/>
          <w:szCs w:val="20"/>
          <w:lang/>
        </w:rPr>
        <w:t xml:space="preserve">Пројекат је почео са радом у јануару 2019. године и трајаће, како је планирано, до децембра 2021. године. </w:t>
      </w:r>
    </w:p>
    <w:sectPr w:rsidR="00B95491" w:rsidRPr="00195FB5" w:rsidSect="00E81E48">
      <w:headerReference w:type="default" r:id="rId8"/>
      <w:footerReference w:type="even" r:id="rId9"/>
      <w:headerReference w:type="first" r:id="rId10"/>
      <w:footerReference w:type="first" r:id="rId11"/>
      <w:pgSz w:w="11907" w:h="16839" w:code="9"/>
      <w:pgMar w:top="1440" w:right="1080" w:bottom="720" w:left="1080" w:header="965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DA" w:rsidRDefault="005E69DA">
      <w:r>
        <w:separator/>
      </w:r>
    </w:p>
  </w:endnote>
  <w:endnote w:type="continuationSeparator" w:id="0">
    <w:p w:rsidR="005E69DA" w:rsidRDefault="005E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D6" w:rsidRDefault="000523AB" w:rsidP="008E6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66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6D6" w:rsidRDefault="008E66D6" w:rsidP="008E66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45" w:rsidRDefault="00DE79E1">
    <w:r w:rsidRPr="00CA3AB0"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-198120</wp:posOffset>
          </wp:positionV>
          <wp:extent cx="7589520" cy="722376"/>
          <wp:effectExtent l="0" t="0" r="0" b="1905"/>
          <wp:wrapNone/>
          <wp:docPr id="1" name="Picture 1" descr="C:\Users\Tamara\Desktop\HD MATURA\TEMPLATES\JPG\Footer, D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mara\Desktop\HD MATURA\TEMPLATES\JPG\Footer, DA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7D7A" w:rsidRPr="003B398A" w:rsidRDefault="00347D7A" w:rsidP="00BD424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DA" w:rsidRDefault="005E69DA">
      <w:r>
        <w:separator/>
      </w:r>
    </w:p>
  </w:footnote>
  <w:footnote w:type="continuationSeparator" w:id="0">
    <w:p w:rsidR="005E69DA" w:rsidRDefault="005E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36" w:rsidRPr="007267C5" w:rsidRDefault="00987636" w:rsidP="00987636">
    <w:pPr>
      <w:pStyle w:val="Header"/>
      <w:tabs>
        <w:tab w:val="clear" w:pos="8640"/>
        <w:tab w:val="right" w:pos="9639"/>
      </w:tabs>
      <w:ind w:left="-567" w:right="-34"/>
      <w:jc w:val="center"/>
      <w:rPr>
        <w:rFonts w:ascii="Arial" w:hAnsi="Arial" w:cs="Arial"/>
        <w:sz w:val="20"/>
        <w:szCs w:val="20"/>
      </w:rPr>
    </w:pPr>
  </w:p>
  <w:p w:rsidR="009436F9" w:rsidRPr="00987636" w:rsidRDefault="009436F9" w:rsidP="009876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36" w:rsidRPr="007267C5" w:rsidRDefault="00DE79E1" w:rsidP="00987636">
    <w:pPr>
      <w:pStyle w:val="Header"/>
      <w:tabs>
        <w:tab w:val="clear" w:pos="8640"/>
        <w:tab w:val="right" w:pos="9639"/>
      </w:tabs>
      <w:ind w:left="-567" w:right="-34"/>
      <w:jc w:val="center"/>
      <w:rPr>
        <w:rFonts w:ascii="Arial" w:hAnsi="Arial" w:cs="Arial"/>
        <w:sz w:val="20"/>
        <w:szCs w:val="20"/>
      </w:rPr>
    </w:pPr>
    <w:r w:rsidRPr="00ED037C"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-607695</wp:posOffset>
          </wp:positionV>
          <wp:extent cx="7516368" cy="1426464"/>
          <wp:effectExtent l="0" t="0" r="0" b="2540"/>
          <wp:wrapNone/>
          <wp:docPr id="4" name="Picture 4" descr="C:\Users\Tamara\Desktop\HD MATURA\TEMPLATES\JPG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mara\Desktop\HD MATURA\TEMPLATES\JPG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368" cy="1426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317A">
      <w:rPr>
        <w:rFonts w:ascii="Arial" w:hAnsi="Arial" w:cs="Arial"/>
        <w:sz w:val="20"/>
        <w:szCs w:val="20"/>
      </w:rPr>
      <w:ptab w:relativeTo="margin" w:alignment="center" w:leader="none"/>
    </w:r>
  </w:p>
  <w:p w:rsidR="00347D7A" w:rsidRDefault="00347D7A" w:rsidP="00987636">
    <w:pPr>
      <w:pStyle w:val="Header"/>
    </w:pPr>
  </w:p>
  <w:p w:rsidR="00F4317A" w:rsidRDefault="00F4317A" w:rsidP="00987636">
    <w:pPr>
      <w:pStyle w:val="Header"/>
    </w:pPr>
  </w:p>
  <w:p w:rsidR="00F86ECC" w:rsidRDefault="00F86ECC" w:rsidP="00F86E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5057_"/>
      </v:shape>
    </w:pict>
  </w:numPicBullet>
  <w:numPicBullet w:numPicBulletId="1">
    <w:pict>
      <v:shape id="_x0000_i1029" type="#_x0000_t75" style="width:9pt;height:9pt" o:bullet="t">
        <v:imagedata r:id="rId2" o:title="BD15058_"/>
      </v:shape>
    </w:pict>
  </w:numPicBullet>
  <w:abstractNum w:abstractNumId="0">
    <w:nsid w:val="09D315A9"/>
    <w:multiLevelType w:val="hybridMultilevel"/>
    <w:tmpl w:val="AE28BCCE"/>
    <w:lvl w:ilvl="0" w:tplc="898A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6447A"/>
    <w:multiLevelType w:val="hybridMultilevel"/>
    <w:tmpl w:val="72DE26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C60FE"/>
    <w:multiLevelType w:val="hybridMultilevel"/>
    <w:tmpl w:val="7A1642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35489"/>
    <w:multiLevelType w:val="hybridMultilevel"/>
    <w:tmpl w:val="69682F38"/>
    <w:lvl w:ilvl="0" w:tplc="D00E2B56">
      <w:start w:val="1"/>
      <w:numFmt w:val="bullet"/>
      <w:pStyle w:val="7Bullet27"/>
      <w:lvlText w:val=""/>
      <w:lvlPicBulletId w:val="1"/>
      <w:lvlJc w:val="left"/>
      <w:pPr>
        <w:tabs>
          <w:tab w:val="num" w:pos="547"/>
        </w:tabs>
        <w:ind w:left="547" w:hanging="187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604E9"/>
    <w:multiLevelType w:val="multilevel"/>
    <w:tmpl w:val="1C6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46F7B"/>
    <w:multiLevelType w:val="multilevel"/>
    <w:tmpl w:val="50B817A6"/>
    <w:lvl w:ilvl="0">
      <w:start w:val="2"/>
      <w:numFmt w:val="decimal"/>
      <w:lvlText w:val="%1."/>
      <w:lvlJc w:val="left"/>
      <w:pPr>
        <w:ind w:left="614" w:hanging="490"/>
      </w:pPr>
      <w:rPr>
        <w:rFonts w:ascii="Times New Roman" w:eastAsia="Times New Roman" w:hAnsi="Times New Roman" w:hint="default"/>
        <w:color w:val="282828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686" w:hanging="571"/>
      </w:pPr>
      <w:rPr>
        <w:rFonts w:ascii="Times New Roman" w:eastAsia="Times New Roman" w:hAnsi="Times New Roman" w:hint="default"/>
        <w:color w:val="282828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712" w:hanging="576"/>
      </w:pPr>
      <w:rPr>
        <w:rFonts w:ascii="Times New Roman" w:eastAsia="Times New Roman" w:hAnsi="Times New Roman" w:hint="default"/>
        <w:color w:val="212121"/>
        <w:w w:val="101"/>
        <w:sz w:val="24"/>
        <w:szCs w:val="24"/>
      </w:rPr>
    </w:lvl>
    <w:lvl w:ilvl="3">
      <w:start w:val="1"/>
      <w:numFmt w:val="bullet"/>
      <w:lvlText w:val="•"/>
      <w:lvlJc w:val="left"/>
      <w:pPr>
        <w:ind w:left="865" w:hanging="356"/>
      </w:pPr>
      <w:rPr>
        <w:rFonts w:ascii="Times New Roman" w:eastAsia="Times New Roman" w:hAnsi="Times New Roman" w:hint="default"/>
        <w:color w:val="212121"/>
        <w:w w:val="151"/>
        <w:sz w:val="23"/>
        <w:szCs w:val="23"/>
      </w:rPr>
    </w:lvl>
    <w:lvl w:ilvl="4">
      <w:start w:val="1"/>
      <w:numFmt w:val="bullet"/>
      <w:lvlText w:val="•"/>
      <w:lvlJc w:val="left"/>
      <w:pPr>
        <w:ind w:left="712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65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7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77" w:hanging="356"/>
      </w:pPr>
      <w:rPr>
        <w:rFonts w:hint="default"/>
      </w:rPr>
    </w:lvl>
  </w:abstractNum>
  <w:abstractNum w:abstractNumId="6">
    <w:nsid w:val="334342B9"/>
    <w:multiLevelType w:val="hybridMultilevel"/>
    <w:tmpl w:val="F1C8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15E23"/>
    <w:multiLevelType w:val="hybridMultilevel"/>
    <w:tmpl w:val="14A42F26"/>
    <w:lvl w:ilvl="0" w:tplc="17266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36461"/>
    <w:multiLevelType w:val="hybridMultilevel"/>
    <w:tmpl w:val="522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55B3B"/>
    <w:multiLevelType w:val="hybridMultilevel"/>
    <w:tmpl w:val="5D32DFA8"/>
    <w:lvl w:ilvl="0" w:tplc="8A12388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C2C2A"/>
    <w:multiLevelType w:val="hybridMultilevel"/>
    <w:tmpl w:val="F8CE9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C06F74"/>
    <w:multiLevelType w:val="hybridMultilevel"/>
    <w:tmpl w:val="19B8E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360892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373A9"/>
    <w:multiLevelType w:val="hybridMultilevel"/>
    <w:tmpl w:val="BF6C1E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E360892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E47858"/>
    <w:multiLevelType w:val="hybridMultilevel"/>
    <w:tmpl w:val="3378CE7C"/>
    <w:lvl w:ilvl="0" w:tplc="0413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5350"/>
    <w:multiLevelType w:val="hybridMultilevel"/>
    <w:tmpl w:val="183AD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577EF"/>
    <w:multiLevelType w:val="hybridMultilevel"/>
    <w:tmpl w:val="B96CF028"/>
    <w:lvl w:ilvl="0" w:tplc="63D695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D1627"/>
    <w:multiLevelType w:val="hybridMultilevel"/>
    <w:tmpl w:val="F4E80D20"/>
    <w:lvl w:ilvl="0" w:tplc="88CC5FF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42637A"/>
        <w:sz w:val="16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A6396"/>
    <w:multiLevelType w:val="hybridMultilevel"/>
    <w:tmpl w:val="B4A6B0B2"/>
    <w:lvl w:ilvl="0" w:tplc="1752F7FA">
      <w:start w:val="1"/>
      <w:numFmt w:val="bullet"/>
      <w:pStyle w:val="6Bullet16"/>
      <w:lvlText w:val=""/>
      <w:lvlPicBulletId w:val="0"/>
      <w:lvlJc w:val="left"/>
      <w:pPr>
        <w:tabs>
          <w:tab w:val="num" w:pos="-284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9B743F"/>
    <w:multiLevelType w:val="hybridMultilevel"/>
    <w:tmpl w:val="C61CC676"/>
    <w:lvl w:ilvl="0" w:tplc="EC1EDAE0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DE3B44"/>
    <w:multiLevelType w:val="hybridMultilevel"/>
    <w:tmpl w:val="ADE012A2"/>
    <w:lvl w:ilvl="0" w:tplc="0413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363B92"/>
    <w:multiLevelType w:val="hybridMultilevel"/>
    <w:tmpl w:val="3D30B23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46E24"/>
    <w:multiLevelType w:val="hybridMultilevel"/>
    <w:tmpl w:val="3D3CB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1"/>
  </w:num>
  <w:num w:numId="14">
    <w:abstractNumId w:val="2"/>
  </w:num>
  <w:num w:numId="15">
    <w:abstractNumId w:val="12"/>
  </w:num>
  <w:num w:numId="16">
    <w:abstractNumId w:val="18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  <w:num w:numId="21">
    <w:abstractNumId w:val="1"/>
  </w:num>
  <w:num w:numId="22">
    <w:abstractNumId w:val="4"/>
  </w:num>
  <w:num w:numId="23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a-DK" w:vendorID="64" w:dllVersion="6" w:nlCheck="1" w:checkStyle="0"/>
  <w:activeWritingStyle w:appName="MSWord" w:lang="en-US" w:vendorID="64" w:dllVersion="0" w:nlCheck="1" w:checkStyle="0"/>
  <w:stylePaneFormatFilter w:val="0004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docVars>
    <w:docVar w:name="LW_DocType" w:val="NORMAL"/>
  </w:docVars>
  <w:rsids>
    <w:rsidRoot w:val="00CF43B3"/>
    <w:rsid w:val="000027C4"/>
    <w:rsid w:val="00005C0C"/>
    <w:rsid w:val="00007468"/>
    <w:rsid w:val="000113A4"/>
    <w:rsid w:val="0001450D"/>
    <w:rsid w:val="0001463D"/>
    <w:rsid w:val="000202D9"/>
    <w:rsid w:val="000207A5"/>
    <w:rsid w:val="00023BFA"/>
    <w:rsid w:val="00025106"/>
    <w:rsid w:val="00025BA9"/>
    <w:rsid w:val="00025E62"/>
    <w:rsid w:val="00025F9B"/>
    <w:rsid w:val="00026462"/>
    <w:rsid w:val="00027EBA"/>
    <w:rsid w:val="00033B8F"/>
    <w:rsid w:val="00041645"/>
    <w:rsid w:val="000422C3"/>
    <w:rsid w:val="00042342"/>
    <w:rsid w:val="00043454"/>
    <w:rsid w:val="00046714"/>
    <w:rsid w:val="00046DC2"/>
    <w:rsid w:val="00051391"/>
    <w:rsid w:val="000515DD"/>
    <w:rsid w:val="000523AB"/>
    <w:rsid w:val="0005687A"/>
    <w:rsid w:val="000579C0"/>
    <w:rsid w:val="000611DF"/>
    <w:rsid w:val="000636A5"/>
    <w:rsid w:val="000707CC"/>
    <w:rsid w:val="00070809"/>
    <w:rsid w:val="000708F9"/>
    <w:rsid w:val="0007181E"/>
    <w:rsid w:val="00077F5E"/>
    <w:rsid w:val="000806C2"/>
    <w:rsid w:val="000813C0"/>
    <w:rsid w:val="00083A07"/>
    <w:rsid w:val="000878A8"/>
    <w:rsid w:val="0009111D"/>
    <w:rsid w:val="00091BEC"/>
    <w:rsid w:val="00092F4E"/>
    <w:rsid w:val="00093EE1"/>
    <w:rsid w:val="00097DE7"/>
    <w:rsid w:val="000A0398"/>
    <w:rsid w:val="000A12E4"/>
    <w:rsid w:val="000A55C3"/>
    <w:rsid w:val="000A5722"/>
    <w:rsid w:val="000A69C2"/>
    <w:rsid w:val="000B0097"/>
    <w:rsid w:val="000B0B27"/>
    <w:rsid w:val="000B141B"/>
    <w:rsid w:val="000B2E95"/>
    <w:rsid w:val="000B6B24"/>
    <w:rsid w:val="000C3D54"/>
    <w:rsid w:val="000C5E12"/>
    <w:rsid w:val="000C7E2B"/>
    <w:rsid w:val="000D2F5E"/>
    <w:rsid w:val="000D3CC6"/>
    <w:rsid w:val="000D4FB0"/>
    <w:rsid w:val="000D61B1"/>
    <w:rsid w:val="000F0563"/>
    <w:rsid w:val="000F0CA2"/>
    <w:rsid w:val="000F24BF"/>
    <w:rsid w:val="000F2EF1"/>
    <w:rsid w:val="000F6546"/>
    <w:rsid w:val="000F7FFC"/>
    <w:rsid w:val="00102F1C"/>
    <w:rsid w:val="0010442A"/>
    <w:rsid w:val="00104DDD"/>
    <w:rsid w:val="00110043"/>
    <w:rsid w:val="00115038"/>
    <w:rsid w:val="00116D20"/>
    <w:rsid w:val="00116DAE"/>
    <w:rsid w:val="00124ABF"/>
    <w:rsid w:val="001275FF"/>
    <w:rsid w:val="00127768"/>
    <w:rsid w:val="00136E46"/>
    <w:rsid w:val="0014304F"/>
    <w:rsid w:val="001451C8"/>
    <w:rsid w:val="00145580"/>
    <w:rsid w:val="00145E1C"/>
    <w:rsid w:val="00147334"/>
    <w:rsid w:val="00150636"/>
    <w:rsid w:val="00150E15"/>
    <w:rsid w:val="0015334E"/>
    <w:rsid w:val="001613A3"/>
    <w:rsid w:val="001629A7"/>
    <w:rsid w:val="00163905"/>
    <w:rsid w:val="00170745"/>
    <w:rsid w:val="00171A7D"/>
    <w:rsid w:val="0017225B"/>
    <w:rsid w:val="00172BF7"/>
    <w:rsid w:val="001737B0"/>
    <w:rsid w:val="00180ACD"/>
    <w:rsid w:val="00190E0A"/>
    <w:rsid w:val="001925B9"/>
    <w:rsid w:val="001929B2"/>
    <w:rsid w:val="0019301B"/>
    <w:rsid w:val="0019472A"/>
    <w:rsid w:val="0019636D"/>
    <w:rsid w:val="00196674"/>
    <w:rsid w:val="001A2D1A"/>
    <w:rsid w:val="001A4676"/>
    <w:rsid w:val="001A5265"/>
    <w:rsid w:val="001A55A7"/>
    <w:rsid w:val="001B103C"/>
    <w:rsid w:val="001B10C2"/>
    <w:rsid w:val="001B7E02"/>
    <w:rsid w:val="001C28B2"/>
    <w:rsid w:val="001C7983"/>
    <w:rsid w:val="001D0A18"/>
    <w:rsid w:val="001E0E6B"/>
    <w:rsid w:val="001E1425"/>
    <w:rsid w:val="001E2E84"/>
    <w:rsid w:val="001E3C38"/>
    <w:rsid w:val="001E400C"/>
    <w:rsid w:val="001E4D3E"/>
    <w:rsid w:val="001E580C"/>
    <w:rsid w:val="001E6065"/>
    <w:rsid w:val="001E7207"/>
    <w:rsid w:val="001E722B"/>
    <w:rsid w:val="001E7F0C"/>
    <w:rsid w:val="001F0F70"/>
    <w:rsid w:val="001F5D4B"/>
    <w:rsid w:val="001F6355"/>
    <w:rsid w:val="001F76D9"/>
    <w:rsid w:val="00200653"/>
    <w:rsid w:val="00201A6D"/>
    <w:rsid w:val="00202D78"/>
    <w:rsid w:val="0020353F"/>
    <w:rsid w:val="00204256"/>
    <w:rsid w:val="00204AA9"/>
    <w:rsid w:val="0020549E"/>
    <w:rsid w:val="00210AB0"/>
    <w:rsid w:val="00213D11"/>
    <w:rsid w:val="00214AA5"/>
    <w:rsid w:val="0021547D"/>
    <w:rsid w:val="00221048"/>
    <w:rsid w:val="00221CD6"/>
    <w:rsid w:val="00223110"/>
    <w:rsid w:val="00226056"/>
    <w:rsid w:val="002306CF"/>
    <w:rsid w:val="0023248A"/>
    <w:rsid w:val="002402FA"/>
    <w:rsid w:val="00241093"/>
    <w:rsid w:val="002416B1"/>
    <w:rsid w:val="00242B04"/>
    <w:rsid w:val="00244C23"/>
    <w:rsid w:val="00245274"/>
    <w:rsid w:val="00250287"/>
    <w:rsid w:val="002525CD"/>
    <w:rsid w:val="00254DB5"/>
    <w:rsid w:val="0025558F"/>
    <w:rsid w:val="00255A83"/>
    <w:rsid w:val="00255B89"/>
    <w:rsid w:val="00261BDB"/>
    <w:rsid w:val="002639CA"/>
    <w:rsid w:val="00264502"/>
    <w:rsid w:val="002653D2"/>
    <w:rsid w:val="002658DD"/>
    <w:rsid w:val="00266974"/>
    <w:rsid w:val="00266AAB"/>
    <w:rsid w:val="00266B93"/>
    <w:rsid w:val="00270300"/>
    <w:rsid w:val="002711A5"/>
    <w:rsid w:val="00273944"/>
    <w:rsid w:val="00275E13"/>
    <w:rsid w:val="00276303"/>
    <w:rsid w:val="002819BE"/>
    <w:rsid w:val="00287072"/>
    <w:rsid w:val="00292125"/>
    <w:rsid w:val="002A04BE"/>
    <w:rsid w:val="002B02FD"/>
    <w:rsid w:val="002B150D"/>
    <w:rsid w:val="002B27DD"/>
    <w:rsid w:val="002C1901"/>
    <w:rsid w:val="002C2E29"/>
    <w:rsid w:val="002C63E3"/>
    <w:rsid w:val="002D3901"/>
    <w:rsid w:val="002D42D4"/>
    <w:rsid w:val="002D496A"/>
    <w:rsid w:val="002D5B0F"/>
    <w:rsid w:val="002D6598"/>
    <w:rsid w:val="002D7F1B"/>
    <w:rsid w:val="002E211F"/>
    <w:rsid w:val="002E344E"/>
    <w:rsid w:val="002E4258"/>
    <w:rsid w:val="002E7306"/>
    <w:rsid w:val="002F207D"/>
    <w:rsid w:val="002F2B10"/>
    <w:rsid w:val="002F50AD"/>
    <w:rsid w:val="00301260"/>
    <w:rsid w:val="003049CD"/>
    <w:rsid w:val="003079D1"/>
    <w:rsid w:val="00307C5D"/>
    <w:rsid w:val="00317E6B"/>
    <w:rsid w:val="003215B9"/>
    <w:rsid w:val="00322E36"/>
    <w:rsid w:val="0033075E"/>
    <w:rsid w:val="00330789"/>
    <w:rsid w:val="00331FFC"/>
    <w:rsid w:val="00334E1F"/>
    <w:rsid w:val="00335E91"/>
    <w:rsid w:val="00337C1A"/>
    <w:rsid w:val="003409DF"/>
    <w:rsid w:val="00342291"/>
    <w:rsid w:val="00347D7A"/>
    <w:rsid w:val="00347F07"/>
    <w:rsid w:val="00353277"/>
    <w:rsid w:val="00360457"/>
    <w:rsid w:val="003604D8"/>
    <w:rsid w:val="003624A2"/>
    <w:rsid w:val="003626A0"/>
    <w:rsid w:val="00366BB6"/>
    <w:rsid w:val="003722EE"/>
    <w:rsid w:val="00373DAE"/>
    <w:rsid w:val="00377800"/>
    <w:rsid w:val="0038037E"/>
    <w:rsid w:val="003812D2"/>
    <w:rsid w:val="0038256C"/>
    <w:rsid w:val="003836A1"/>
    <w:rsid w:val="0038523B"/>
    <w:rsid w:val="00386E16"/>
    <w:rsid w:val="003907AC"/>
    <w:rsid w:val="00395838"/>
    <w:rsid w:val="003A143A"/>
    <w:rsid w:val="003A37DF"/>
    <w:rsid w:val="003A5DEA"/>
    <w:rsid w:val="003B398A"/>
    <w:rsid w:val="003B4EBF"/>
    <w:rsid w:val="003B5601"/>
    <w:rsid w:val="003C205B"/>
    <w:rsid w:val="003C30FE"/>
    <w:rsid w:val="003C6FA7"/>
    <w:rsid w:val="003C7FD7"/>
    <w:rsid w:val="003D181E"/>
    <w:rsid w:val="003D2C9E"/>
    <w:rsid w:val="003D2FA6"/>
    <w:rsid w:val="003D314E"/>
    <w:rsid w:val="003D3F00"/>
    <w:rsid w:val="003D505F"/>
    <w:rsid w:val="003D55D6"/>
    <w:rsid w:val="003D67E7"/>
    <w:rsid w:val="003D7203"/>
    <w:rsid w:val="003D72B3"/>
    <w:rsid w:val="003E001D"/>
    <w:rsid w:val="003E3D8B"/>
    <w:rsid w:val="003E6A56"/>
    <w:rsid w:val="003F0D4B"/>
    <w:rsid w:val="003F2413"/>
    <w:rsid w:val="003F2AC0"/>
    <w:rsid w:val="003F3425"/>
    <w:rsid w:val="003F37E5"/>
    <w:rsid w:val="003F54E3"/>
    <w:rsid w:val="003F72EB"/>
    <w:rsid w:val="003F76FA"/>
    <w:rsid w:val="003F7782"/>
    <w:rsid w:val="00401148"/>
    <w:rsid w:val="00406F59"/>
    <w:rsid w:val="004123B2"/>
    <w:rsid w:val="00414231"/>
    <w:rsid w:val="0042061F"/>
    <w:rsid w:val="00421FFB"/>
    <w:rsid w:val="00424C40"/>
    <w:rsid w:val="004264C7"/>
    <w:rsid w:val="00427880"/>
    <w:rsid w:val="00431221"/>
    <w:rsid w:val="00432346"/>
    <w:rsid w:val="00433BFF"/>
    <w:rsid w:val="004421EE"/>
    <w:rsid w:val="004426A2"/>
    <w:rsid w:val="00444D87"/>
    <w:rsid w:val="00445D9C"/>
    <w:rsid w:val="004471B8"/>
    <w:rsid w:val="004471F6"/>
    <w:rsid w:val="0044779B"/>
    <w:rsid w:val="004500EA"/>
    <w:rsid w:val="00450DA9"/>
    <w:rsid w:val="00453066"/>
    <w:rsid w:val="00455B4A"/>
    <w:rsid w:val="00460FE1"/>
    <w:rsid w:val="00466A20"/>
    <w:rsid w:val="004712CA"/>
    <w:rsid w:val="004748E7"/>
    <w:rsid w:val="00476F36"/>
    <w:rsid w:val="00480DF0"/>
    <w:rsid w:val="00481411"/>
    <w:rsid w:val="00481BCA"/>
    <w:rsid w:val="00484CC8"/>
    <w:rsid w:val="00486D8A"/>
    <w:rsid w:val="0048710E"/>
    <w:rsid w:val="00487A9B"/>
    <w:rsid w:val="00487FCB"/>
    <w:rsid w:val="004902A0"/>
    <w:rsid w:val="004915DA"/>
    <w:rsid w:val="004A2E26"/>
    <w:rsid w:val="004A3003"/>
    <w:rsid w:val="004A31DB"/>
    <w:rsid w:val="004A5D32"/>
    <w:rsid w:val="004A6B83"/>
    <w:rsid w:val="004A6E09"/>
    <w:rsid w:val="004B1851"/>
    <w:rsid w:val="004B22B6"/>
    <w:rsid w:val="004B573E"/>
    <w:rsid w:val="004B6B65"/>
    <w:rsid w:val="004C0B15"/>
    <w:rsid w:val="004C0DBD"/>
    <w:rsid w:val="004C11B4"/>
    <w:rsid w:val="004C4640"/>
    <w:rsid w:val="004C5724"/>
    <w:rsid w:val="004C6508"/>
    <w:rsid w:val="004C6D25"/>
    <w:rsid w:val="004C6D6C"/>
    <w:rsid w:val="004C6F80"/>
    <w:rsid w:val="004D12C0"/>
    <w:rsid w:val="004D3835"/>
    <w:rsid w:val="004D5EE2"/>
    <w:rsid w:val="004E17F4"/>
    <w:rsid w:val="004E311D"/>
    <w:rsid w:val="004E4DFF"/>
    <w:rsid w:val="004E5D4B"/>
    <w:rsid w:val="004F140A"/>
    <w:rsid w:val="004F695E"/>
    <w:rsid w:val="004F7431"/>
    <w:rsid w:val="00502620"/>
    <w:rsid w:val="0051028A"/>
    <w:rsid w:val="005114EE"/>
    <w:rsid w:val="00513D0E"/>
    <w:rsid w:val="00516F03"/>
    <w:rsid w:val="00520856"/>
    <w:rsid w:val="0052362C"/>
    <w:rsid w:val="00523FB3"/>
    <w:rsid w:val="00527350"/>
    <w:rsid w:val="00530F34"/>
    <w:rsid w:val="00535493"/>
    <w:rsid w:val="0054222C"/>
    <w:rsid w:val="005425BD"/>
    <w:rsid w:val="00544382"/>
    <w:rsid w:val="005445BF"/>
    <w:rsid w:val="005518F7"/>
    <w:rsid w:val="00551A70"/>
    <w:rsid w:val="00551F55"/>
    <w:rsid w:val="0055244A"/>
    <w:rsid w:val="00554AD9"/>
    <w:rsid w:val="00557839"/>
    <w:rsid w:val="005607C5"/>
    <w:rsid w:val="005665B2"/>
    <w:rsid w:val="00567833"/>
    <w:rsid w:val="005710AC"/>
    <w:rsid w:val="0057594F"/>
    <w:rsid w:val="00575C3F"/>
    <w:rsid w:val="00576F6B"/>
    <w:rsid w:val="00577203"/>
    <w:rsid w:val="00585D04"/>
    <w:rsid w:val="00585F25"/>
    <w:rsid w:val="00587155"/>
    <w:rsid w:val="005937A2"/>
    <w:rsid w:val="0059496C"/>
    <w:rsid w:val="0059683A"/>
    <w:rsid w:val="005968D2"/>
    <w:rsid w:val="00597F5A"/>
    <w:rsid w:val="005A1991"/>
    <w:rsid w:val="005A424D"/>
    <w:rsid w:val="005A7303"/>
    <w:rsid w:val="005B3557"/>
    <w:rsid w:val="005B686A"/>
    <w:rsid w:val="005B7421"/>
    <w:rsid w:val="005C0B7C"/>
    <w:rsid w:val="005C0FB1"/>
    <w:rsid w:val="005C168B"/>
    <w:rsid w:val="005C2A84"/>
    <w:rsid w:val="005E2610"/>
    <w:rsid w:val="005E67E4"/>
    <w:rsid w:val="005E69DA"/>
    <w:rsid w:val="005F0E76"/>
    <w:rsid w:val="00601766"/>
    <w:rsid w:val="006033DD"/>
    <w:rsid w:val="00603866"/>
    <w:rsid w:val="00603C2B"/>
    <w:rsid w:val="0061218A"/>
    <w:rsid w:val="006176D3"/>
    <w:rsid w:val="00622A00"/>
    <w:rsid w:val="00622ECD"/>
    <w:rsid w:val="00623971"/>
    <w:rsid w:val="006277E0"/>
    <w:rsid w:val="00630BCF"/>
    <w:rsid w:val="0063296C"/>
    <w:rsid w:val="00633952"/>
    <w:rsid w:val="0063576C"/>
    <w:rsid w:val="00635943"/>
    <w:rsid w:val="00635CD0"/>
    <w:rsid w:val="006361F2"/>
    <w:rsid w:val="00636737"/>
    <w:rsid w:val="0063781B"/>
    <w:rsid w:val="006406D8"/>
    <w:rsid w:val="00643B83"/>
    <w:rsid w:val="00643D2C"/>
    <w:rsid w:val="00647498"/>
    <w:rsid w:val="006517E2"/>
    <w:rsid w:val="00651FB9"/>
    <w:rsid w:val="006556B6"/>
    <w:rsid w:val="00656F64"/>
    <w:rsid w:val="00660963"/>
    <w:rsid w:val="0066241A"/>
    <w:rsid w:val="006632A0"/>
    <w:rsid w:val="0066494A"/>
    <w:rsid w:val="00666793"/>
    <w:rsid w:val="0066681D"/>
    <w:rsid w:val="0066733A"/>
    <w:rsid w:val="006674C2"/>
    <w:rsid w:val="00677BC3"/>
    <w:rsid w:val="00680CF0"/>
    <w:rsid w:val="00685D0D"/>
    <w:rsid w:val="00696EBE"/>
    <w:rsid w:val="00697806"/>
    <w:rsid w:val="006A2416"/>
    <w:rsid w:val="006A55B1"/>
    <w:rsid w:val="006A5E76"/>
    <w:rsid w:val="006B0F52"/>
    <w:rsid w:val="006B473F"/>
    <w:rsid w:val="006B4842"/>
    <w:rsid w:val="006B5E56"/>
    <w:rsid w:val="006B6E26"/>
    <w:rsid w:val="006B7D7D"/>
    <w:rsid w:val="006B7FBD"/>
    <w:rsid w:val="006C05BB"/>
    <w:rsid w:val="006C298D"/>
    <w:rsid w:val="006C30D6"/>
    <w:rsid w:val="006C4D22"/>
    <w:rsid w:val="006D0046"/>
    <w:rsid w:val="006D185D"/>
    <w:rsid w:val="006D3CB7"/>
    <w:rsid w:val="006D3E7F"/>
    <w:rsid w:val="006D5AD9"/>
    <w:rsid w:val="006E08F6"/>
    <w:rsid w:val="006E16A3"/>
    <w:rsid w:val="006E212D"/>
    <w:rsid w:val="006E3C8B"/>
    <w:rsid w:val="006E6922"/>
    <w:rsid w:val="006E73E7"/>
    <w:rsid w:val="006E77C0"/>
    <w:rsid w:val="006F383E"/>
    <w:rsid w:val="006F52D1"/>
    <w:rsid w:val="006F73C5"/>
    <w:rsid w:val="00701374"/>
    <w:rsid w:val="007061DA"/>
    <w:rsid w:val="00707633"/>
    <w:rsid w:val="00711432"/>
    <w:rsid w:val="00713561"/>
    <w:rsid w:val="00715797"/>
    <w:rsid w:val="007161A1"/>
    <w:rsid w:val="0072167E"/>
    <w:rsid w:val="007217C5"/>
    <w:rsid w:val="00723464"/>
    <w:rsid w:val="00723D75"/>
    <w:rsid w:val="00724DE2"/>
    <w:rsid w:val="007251D9"/>
    <w:rsid w:val="00725C7A"/>
    <w:rsid w:val="00727006"/>
    <w:rsid w:val="007277FD"/>
    <w:rsid w:val="00727848"/>
    <w:rsid w:val="00727A8A"/>
    <w:rsid w:val="00730561"/>
    <w:rsid w:val="007325C4"/>
    <w:rsid w:val="0073681C"/>
    <w:rsid w:val="0074139D"/>
    <w:rsid w:val="007422FB"/>
    <w:rsid w:val="007424FC"/>
    <w:rsid w:val="007440BC"/>
    <w:rsid w:val="00744925"/>
    <w:rsid w:val="00744AF3"/>
    <w:rsid w:val="007465A4"/>
    <w:rsid w:val="00747BB3"/>
    <w:rsid w:val="007511BE"/>
    <w:rsid w:val="007553BB"/>
    <w:rsid w:val="00755C48"/>
    <w:rsid w:val="007608D0"/>
    <w:rsid w:val="007644B5"/>
    <w:rsid w:val="007649C5"/>
    <w:rsid w:val="00765C41"/>
    <w:rsid w:val="00765F8D"/>
    <w:rsid w:val="00770049"/>
    <w:rsid w:val="00770C76"/>
    <w:rsid w:val="00773BEE"/>
    <w:rsid w:val="00775811"/>
    <w:rsid w:val="00775A0F"/>
    <w:rsid w:val="00775A91"/>
    <w:rsid w:val="0077662B"/>
    <w:rsid w:val="0078236C"/>
    <w:rsid w:val="00785A88"/>
    <w:rsid w:val="007944BB"/>
    <w:rsid w:val="007956E7"/>
    <w:rsid w:val="00795AE6"/>
    <w:rsid w:val="00795AF4"/>
    <w:rsid w:val="00795D48"/>
    <w:rsid w:val="0079745A"/>
    <w:rsid w:val="007A0324"/>
    <w:rsid w:val="007A356D"/>
    <w:rsid w:val="007A4B4F"/>
    <w:rsid w:val="007B253A"/>
    <w:rsid w:val="007B4A1B"/>
    <w:rsid w:val="007B52DB"/>
    <w:rsid w:val="007C401A"/>
    <w:rsid w:val="007C4AD8"/>
    <w:rsid w:val="007C5771"/>
    <w:rsid w:val="007C59FA"/>
    <w:rsid w:val="007D053E"/>
    <w:rsid w:val="007D1FA2"/>
    <w:rsid w:val="007D4126"/>
    <w:rsid w:val="007D4875"/>
    <w:rsid w:val="007D589B"/>
    <w:rsid w:val="007E2F39"/>
    <w:rsid w:val="007F0329"/>
    <w:rsid w:val="007F2278"/>
    <w:rsid w:val="007F4919"/>
    <w:rsid w:val="007F6246"/>
    <w:rsid w:val="007F7514"/>
    <w:rsid w:val="008003F1"/>
    <w:rsid w:val="00802AD6"/>
    <w:rsid w:val="00803998"/>
    <w:rsid w:val="008045AD"/>
    <w:rsid w:val="008059C6"/>
    <w:rsid w:val="00811344"/>
    <w:rsid w:val="00815E1B"/>
    <w:rsid w:val="00816450"/>
    <w:rsid w:val="008171D0"/>
    <w:rsid w:val="008176F7"/>
    <w:rsid w:val="00817947"/>
    <w:rsid w:val="00817B9F"/>
    <w:rsid w:val="00820C0E"/>
    <w:rsid w:val="00823BF6"/>
    <w:rsid w:val="00823CA3"/>
    <w:rsid w:val="00827006"/>
    <w:rsid w:val="00832425"/>
    <w:rsid w:val="00835573"/>
    <w:rsid w:val="00835994"/>
    <w:rsid w:val="00835F5C"/>
    <w:rsid w:val="00837998"/>
    <w:rsid w:val="0084247E"/>
    <w:rsid w:val="00845D96"/>
    <w:rsid w:val="00845DEA"/>
    <w:rsid w:val="0085121D"/>
    <w:rsid w:val="00851EC1"/>
    <w:rsid w:val="008524A5"/>
    <w:rsid w:val="00853442"/>
    <w:rsid w:val="00854CBE"/>
    <w:rsid w:val="00854FC8"/>
    <w:rsid w:val="008600BD"/>
    <w:rsid w:val="00860154"/>
    <w:rsid w:val="0086505C"/>
    <w:rsid w:val="00865776"/>
    <w:rsid w:val="008748B4"/>
    <w:rsid w:val="00875EFC"/>
    <w:rsid w:val="0088224D"/>
    <w:rsid w:val="008828E5"/>
    <w:rsid w:val="00882C3B"/>
    <w:rsid w:val="008833A4"/>
    <w:rsid w:val="00883548"/>
    <w:rsid w:val="00884084"/>
    <w:rsid w:val="0088528A"/>
    <w:rsid w:val="008870AA"/>
    <w:rsid w:val="00890F90"/>
    <w:rsid w:val="008930C0"/>
    <w:rsid w:val="00895E54"/>
    <w:rsid w:val="00897198"/>
    <w:rsid w:val="008A00BB"/>
    <w:rsid w:val="008A0495"/>
    <w:rsid w:val="008A1706"/>
    <w:rsid w:val="008A4481"/>
    <w:rsid w:val="008A5311"/>
    <w:rsid w:val="008A6313"/>
    <w:rsid w:val="008A6F5E"/>
    <w:rsid w:val="008A7457"/>
    <w:rsid w:val="008B1857"/>
    <w:rsid w:val="008B61AE"/>
    <w:rsid w:val="008B7C76"/>
    <w:rsid w:val="008C1554"/>
    <w:rsid w:val="008C40E6"/>
    <w:rsid w:val="008C412B"/>
    <w:rsid w:val="008D7D0A"/>
    <w:rsid w:val="008E1037"/>
    <w:rsid w:val="008E3BC5"/>
    <w:rsid w:val="008E4644"/>
    <w:rsid w:val="008E66D6"/>
    <w:rsid w:val="008E72E7"/>
    <w:rsid w:val="008E72ED"/>
    <w:rsid w:val="008F019F"/>
    <w:rsid w:val="008F7067"/>
    <w:rsid w:val="00900B35"/>
    <w:rsid w:val="00903D2E"/>
    <w:rsid w:val="00907F67"/>
    <w:rsid w:val="00910E5C"/>
    <w:rsid w:val="009130B2"/>
    <w:rsid w:val="00922656"/>
    <w:rsid w:val="009251C9"/>
    <w:rsid w:val="009311A7"/>
    <w:rsid w:val="009322A2"/>
    <w:rsid w:val="00932BA8"/>
    <w:rsid w:val="00933EDD"/>
    <w:rsid w:val="00941472"/>
    <w:rsid w:val="00941739"/>
    <w:rsid w:val="00942FB0"/>
    <w:rsid w:val="009436F9"/>
    <w:rsid w:val="00943CED"/>
    <w:rsid w:val="00946B2D"/>
    <w:rsid w:val="00946E64"/>
    <w:rsid w:val="00952F9B"/>
    <w:rsid w:val="00960EA0"/>
    <w:rsid w:val="009636D7"/>
    <w:rsid w:val="00963F95"/>
    <w:rsid w:val="009641C7"/>
    <w:rsid w:val="00966F2E"/>
    <w:rsid w:val="009778F8"/>
    <w:rsid w:val="00977AA5"/>
    <w:rsid w:val="009800AD"/>
    <w:rsid w:val="00981E39"/>
    <w:rsid w:val="00981F5B"/>
    <w:rsid w:val="00983588"/>
    <w:rsid w:val="0098436A"/>
    <w:rsid w:val="00985109"/>
    <w:rsid w:val="0098645F"/>
    <w:rsid w:val="00987636"/>
    <w:rsid w:val="00991171"/>
    <w:rsid w:val="0099474F"/>
    <w:rsid w:val="00997376"/>
    <w:rsid w:val="009A2A44"/>
    <w:rsid w:val="009A5BB7"/>
    <w:rsid w:val="009A6FC7"/>
    <w:rsid w:val="009B110C"/>
    <w:rsid w:val="009B21EF"/>
    <w:rsid w:val="009C18C8"/>
    <w:rsid w:val="009C58F6"/>
    <w:rsid w:val="009D2404"/>
    <w:rsid w:val="009D388C"/>
    <w:rsid w:val="009D3C59"/>
    <w:rsid w:val="009D5D71"/>
    <w:rsid w:val="009D7FEE"/>
    <w:rsid w:val="009E0CFB"/>
    <w:rsid w:val="009E1E92"/>
    <w:rsid w:val="009E30F3"/>
    <w:rsid w:val="009E3EB3"/>
    <w:rsid w:val="009E5DE8"/>
    <w:rsid w:val="009F017A"/>
    <w:rsid w:val="009F02C9"/>
    <w:rsid w:val="009F0FC5"/>
    <w:rsid w:val="009F1BAC"/>
    <w:rsid w:val="009F2A59"/>
    <w:rsid w:val="009F5A4A"/>
    <w:rsid w:val="009F7F26"/>
    <w:rsid w:val="00A02D4B"/>
    <w:rsid w:val="00A05ED4"/>
    <w:rsid w:val="00A074EC"/>
    <w:rsid w:val="00A10910"/>
    <w:rsid w:val="00A1321E"/>
    <w:rsid w:val="00A13E82"/>
    <w:rsid w:val="00A158EA"/>
    <w:rsid w:val="00A17B67"/>
    <w:rsid w:val="00A2127B"/>
    <w:rsid w:val="00A22090"/>
    <w:rsid w:val="00A24F32"/>
    <w:rsid w:val="00A26CBC"/>
    <w:rsid w:val="00A30930"/>
    <w:rsid w:val="00A403D4"/>
    <w:rsid w:val="00A42369"/>
    <w:rsid w:val="00A44597"/>
    <w:rsid w:val="00A46628"/>
    <w:rsid w:val="00A473C1"/>
    <w:rsid w:val="00A5245F"/>
    <w:rsid w:val="00A52751"/>
    <w:rsid w:val="00A553F7"/>
    <w:rsid w:val="00A55500"/>
    <w:rsid w:val="00A602CF"/>
    <w:rsid w:val="00A60DC1"/>
    <w:rsid w:val="00A61FC5"/>
    <w:rsid w:val="00A62418"/>
    <w:rsid w:val="00A62CCF"/>
    <w:rsid w:val="00A6447E"/>
    <w:rsid w:val="00A64F13"/>
    <w:rsid w:val="00A64F23"/>
    <w:rsid w:val="00A64FA8"/>
    <w:rsid w:val="00A65D81"/>
    <w:rsid w:val="00A66EF8"/>
    <w:rsid w:val="00A7497C"/>
    <w:rsid w:val="00A7628E"/>
    <w:rsid w:val="00A76E95"/>
    <w:rsid w:val="00A776A6"/>
    <w:rsid w:val="00A81F16"/>
    <w:rsid w:val="00A83E23"/>
    <w:rsid w:val="00A8478C"/>
    <w:rsid w:val="00A85075"/>
    <w:rsid w:val="00A86E00"/>
    <w:rsid w:val="00A9056D"/>
    <w:rsid w:val="00A90A69"/>
    <w:rsid w:val="00A935FD"/>
    <w:rsid w:val="00A94B44"/>
    <w:rsid w:val="00A95956"/>
    <w:rsid w:val="00A95DF6"/>
    <w:rsid w:val="00A96473"/>
    <w:rsid w:val="00A968BB"/>
    <w:rsid w:val="00AA288A"/>
    <w:rsid w:val="00AA52F8"/>
    <w:rsid w:val="00AB07D2"/>
    <w:rsid w:val="00AB27B8"/>
    <w:rsid w:val="00AB2ED3"/>
    <w:rsid w:val="00AB3FE6"/>
    <w:rsid w:val="00AB4E83"/>
    <w:rsid w:val="00AB618F"/>
    <w:rsid w:val="00AC12AB"/>
    <w:rsid w:val="00AC133C"/>
    <w:rsid w:val="00AC3587"/>
    <w:rsid w:val="00AC60F2"/>
    <w:rsid w:val="00AD1E53"/>
    <w:rsid w:val="00AD4809"/>
    <w:rsid w:val="00AD4EC6"/>
    <w:rsid w:val="00AD56D1"/>
    <w:rsid w:val="00AD6A3C"/>
    <w:rsid w:val="00AE1DC5"/>
    <w:rsid w:val="00AE6265"/>
    <w:rsid w:val="00AE6D9D"/>
    <w:rsid w:val="00AF1465"/>
    <w:rsid w:val="00AF28D8"/>
    <w:rsid w:val="00AF34EC"/>
    <w:rsid w:val="00AF3B49"/>
    <w:rsid w:val="00AF424E"/>
    <w:rsid w:val="00AF5E95"/>
    <w:rsid w:val="00B0083B"/>
    <w:rsid w:val="00B02E92"/>
    <w:rsid w:val="00B03574"/>
    <w:rsid w:val="00B040C3"/>
    <w:rsid w:val="00B06792"/>
    <w:rsid w:val="00B07B33"/>
    <w:rsid w:val="00B1280E"/>
    <w:rsid w:val="00B134D8"/>
    <w:rsid w:val="00B13DC1"/>
    <w:rsid w:val="00B17C80"/>
    <w:rsid w:val="00B17F08"/>
    <w:rsid w:val="00B217C2"/>
    <w:rsid w:val="00B21B6D"/>
    <w:rsid w:val="00B2609D"/>
    <w:rsid w:val="00B3091A"/>
    <w:rsid w:val="00B33DB2"/>
    <w:rsid w:val="00B41A06"/>
    <w:rsid w:val="00B43AFA"/>
    <w:rsid w:val="00B502EA"/>
    <w:rsid w:val="00B541F9"/>
    <w:rsid w:val="00B566AB"/>
    <w:rsid w:val="00B60D4B"/>
    <w:rsid w:val="00B657C2"/>
    <w:rsid w:val="00B65FED"/>
    <w:rsid w:val="00B6790E"/>
    <w:rsid w:val="00B754AD"/>
    <w:rsid w:val="00B75928"/>
    <w:rsid w:val="00B80E81"/>
    <w:rsid w:val="00B82ACC"/>
    <w:rsid w:val="00B82E87"/>
    <w:rsid w:val="00B842CC"/>
    <w:rsid w:val="00B84CFC"/>
    <w:rsid w:val="00B857C2"/>
    <w:rsid w:val="00B85939"/>
    <w:rsid w:val="00B900FD"/>
    <w:rsid w:val="00B91009"/>
    <w:rsid w:val="00B9501F"/>
    <w:rsid w:val="00B95491"/>
    <w:rsid w:val="00B95C29"/>
    <w:rsid w:val="00BA4B83"/>
    <w:rsid w:val="00BA4F00"/>
    <w:rsid w:val="00BA51B9"/>
    <w:rsid w:val="00BA581B"/>
    <w:rsid w:val="00BB20C7"/>
    <w:rsid w:val="00BB36E2"/>
    <w:rsid w:val="00BB407F"/>
    <w:rsid w:val="00BB4EFC"/>
    <w:rsid w:val="00BC1F8C"/>
    <w:rsid w:val="00BC4EDE"/>
    <w:rsid w:val="00BC749B"/>
    <w:rsid w:val="00BD0E84"/>
    <w:rsid w:val="00BD2AB1"/>
    <w:rsid w:val="00BD33AC"/>
    <w:rsid w:val="00BD4245"/>
    <w:rsid w:val="00BD4D81"/>
    <w:rsid w:val="00BE0A84"/>
    <w:rsid w:val="00BE1511"/>
    <w:rsid w:val="00BE45D1"/>
    <w:rsid w:val="00BE57DD"/>
    <w:rsid w:val="00BF1920"/>
    <w:rsid w:val="00BF2139"/>
    <w:rsid w:val="00BF219B"/>
    <w:rsid w:val="00BF3733"/>
    <w:rsid w:val="00BF38CF"/>
    <w:rsid w:val="00BF513D"/>
    <w:rsid w:val="00BF59DA"/>
    <w:rsid w:val="00BF7766"/>
    <w:rsid w:val="00C00851"/>
    <w:rsid w:val="00C01802"/>
    <w:rsid w:val="00C035FB"/>
    <w:rsid w:val="00C04CD8"/>
    <w:rsid w:val="00C05678"/>
    <w:rsid w:val="00C075C8"/>
    <w:rsid w:val="00C078AD"/>
    <w:rsid w:val="00C10EBA"/>
    <w:rsid w:val="00C17C96"/>
    <w:rsid w:val="00C219D1"/>
    <w:rsid w:val="00C2327C"/>
    <w:rsid w:val="00C255C9"/>
    <w:rsid w:val="00C27E5B"/>
    <w:rsid w:val="00C27EF6"/>
    <w:rsid w:val="00C3173B"/>
    <w:rsid w:val="00C33571"/>
    <w:rsid w:val="00C3433B"/>
    <w:rsid w:val="00C37966"/>
    <w:rsid w:val="00C40744"/>
    <w:rsid w:val="00C43097"/>
    <w:rsid w:val="00C4790C"/>
    <w:rsid w:val="00C524BD"/>
    <w:rsid w:val="00C52D16"/>
    <w:rsid w:val="00C5789A"/>
    <w:rsid w:val="00C63795"/>
    <w:rsid w:val="00C66532"/>
    <w:rsid w:val="00C6694D"/>
    <w:rsid w:val="00C67689"/>
    <w:rsid w:val="00C70222"/>
    <w:rsid w:val="00C83552"/>
    <w:rsid w:val="00C86216"/>
    <w:rsid w:val="00C86BC9"/>
    <w:rsid w:val="00C9291F"/>
    <w:rsid w:val="00C932BE"/>
    <w:rsid w:val="00CA353A"/>
    <w:rsid w:val="00CA3DD7"/>
    <w:rsid w:val="00CA4F04"/>
    <w:rsid w:val="00CA74CF"/>
    <w:rsid w:val="00CC18BE"/>
    <w:rsid w:val="00CC3D38"/>
    <w:rsid w:val="00CC4659"/>
    <w:rsid w:val="00CE02C9"/>
    <w:rsid w:val="00CE38EE"/>
    <w:rsid w:val="00CE5442"/>
    <w:rsid w:val="00CE5D5C"/>
    <w:rsid w:val="00CE5EF4"/>
    <w:rsid w:val="00CF0C82"/>
    <w:rsid w:val="00CF43B3"/>
    <w:rsid w:val="00CF66AE"/>
    <w:rsid w:val="00D009CA"/>
    <w:rsid w:val="00D02F68"/>
    <w:rsid w:val="00D032D7"/>
    <w:rsid w:val="00D07E4D"/>
    <w:rsid w:val="00D1093E"/>
    <w:rsid w:val="00D114A6"/>
    <w:rsid w:val="00D2409C"/>
    <w:rsid w:val="00D241FC"/>
    <w:rsid w:val="00D24746"/>
    <w:rsid w:val="00D26838"/>
    <w:rsid w:val="00D27653"/>
    <w:rsid w:val="00D27C8C"/>
    <w:rsid w:val="00D30241"/>
    <w:rsid w:val="00D32F35"/>
    <w:rsid w:val="00D354AD"/>
    <w:rsid w:val="00D37F39"/>
    <w:rsid w:val="00D43C73"/>
    <w:rsid w:val="00D448EE"/>
    <w:rsid w:val="00D45385"/>
    <w:rsid w:val="00D46386"/>
    <w:rsid w:val="00D4769B"/>
    <w:rsid w:val="00D47C96"/>
    <w:rsid w:val="00D51776"/>
    <w:rsid w:val="00D52833"/>
    <w:rsid w:val="00D60631"/>
    <w:rsid w:val="00D62B03"/>
    <w:rsid w:val="00D63E99"/>
    <w:rsid w:val="00D652FF"/>
    <w:rsid w:val="00D67DF5"/>
    <w:rsid w:val="00D704A2"/>
    <w:rsid w:val="00D70A72"/>
    <w:rsid w:val="00D71538"/>
    <w:rsid w:val="00D71FA7"/>
    <w:rsid w:val="00D73967"/>
    <w:rsid w:val="00D827BB"/>
    <w:rsid w:val="00D841D3"/>
    <w:rsid w:val="00D953EB"/>
    <w:rsid w:val="00DA137B"/>
    <w:rsid w:val="00DA2918"/>
    <w:rsid w:val="00DA52EF"/>
    <w:rsid w:val="00DA628B"/>
    <w:rsid w:val="00DB0C06"/>
    <w:rsid w:val="00DB1E84"/>
    <w:rsid w:val="00DB3F78"/>
    <w:rsid w:val="00DB5F82"/>
    <w:rsid w:val="00DB6A34"/>
    <w:rsid w:val="00DB76F1"/>
    <w:rsid w:val="00DC073F"/>
    <w:rsid w:val="00DC2CCB"/>
    <w:rsid w:val="00DC350E"/>
    <w:rsid w:val="00DC3979"/>
    <w:rsid w:val="00DC50E2"/>
    <w:rsid w:val="00DC5A36"/>
    <w:rsid w:val="00DC5C04"/>
    <w:rsid w:val="00DD0A45"/>
    <w:rsid w:val="00DD379B"/>
    <w:rsid w:val="00DD4026"/>
    <w:rsid w:val="00DD40DD"/>
    <w:rsid w:val="00DD6658"/>
    <w:rsid w:val="00DD6BA0"/>
    <w:rsid w:val="00DE1443"/>
    <w:rsid w:val="00DE2270"/>
    <w:rsid w:val="00DE23AA"/>
    <w:rsid w:val="00DE2410"/>
    <w:rsid w:val="00DE2BCF"/>
    <w:rsid w:val="00DE5A67"/>
    <w:rsid w:val="00DE79E1"/>
    <w:rsid w:val="00DF143F"/>
    <w:rsid w:val="00DF2646"/>
    <w:rsid w:val="00DF32A6"/>
    <w:rsid w:val="00DF41BB"/>
    <w:rsid w:val="00DF749D"/>
    <w:rsid w:val="00E0148C"/>
    <w:rsid w:val="00E01D88"/>
    <w:rsid w:val="00E0696D"/>
    <w:rsid w:val="00E1058D"/>
    <w:rsid w:val="00E267F9"/>
    <w:rsid w:val="00E32639"/>
    <w:rsid w:val="00E32B76"/>
    <w:rsid w:val="00E40212"/>
    <w:rsid w:val="00E44FC4"/>
    <w:rsid w:val="00E455B3"/>
    <w:rsid w:val="00E475F5"/>
    <w:rsid w:val="00E50C46"/>
    <w:rsid w:val="00E50F09"/>
    <w:rsid w:val="00E5371B"/>
    <w:rsid w:val="00E5578B"/>
    <w:rsid w:val="00E557BA"/>
    <w:rsid w:val="00E55DE4"/>
    <w:rsid w:val="00E64473"/>
    <w:rsid w:val="00E71047"/>
    <w:rsid w:val="00E7329C"/>
    <w:rsid w:val="00E74D2B"/>
    <w:rsid w:val="00E755EC"/>
    <w:rsid w:val="00E81E48"/>
    <w:rsid w:val="00E82652"/>
    <w:rsid w:val="00E84639"/>
    <w:rsid w:val="00E86F40"/>
    <w:rsid w:val="00E901B0"/>
    <w:rsid w:val="00E9063D"/>
    <w:rsid w:val="00E91F04"/>
    <w:rsid w:val="00E922C5"/>
    <w:rsid w:val="00E92A65"/>
    <w:rsid w:val="00E962E2"/>
    <w:rsid w:val="00E96434"/>
    <w:rsid w:val="00E964F7"/>
    <w:rsid w:val="00E96CA3"/>
    <w:rsid w:val="00E96FDB"/>
    <w:rsid w:val="00EA2E22"/>
    <w:rsid w:val="00EA3358"/>
    <w:rsid w:val="00EA4C83"/>
    <w:rsid w:val="00EA7660"/>
    <w:rsid w:val="00EB086D"/>
    <w:rsid w:val="00EB17FF"/>
    <w:rsid w:val="00EB24AD"/>
    <w:rsid w:val="00EB4125"/>
    <w:rsid w:val="00EB6A5B"/>
    <w:rsid w:val="00ED30BB"/>
    <w:rsid w:val="00ED413A"/>
    <w:rsid w:val="00ED7F7A"/>
    <w:rsid w:val="00EE0803"/>
    <w:rsid w:val="00EE2DB2"/>
    <w:rsid w:val="00EE4F7C"/>
    <w:rsid w:val="00EE70B8"/>
    <w:rsid w:val="00EE7147"/>
    <w:rsid w:val="00EE77F1"/>
    <w:rsid w:val="00EF0AF5"/>
    <w:rsid w:val="00EF1F8A"/>
    <w:rsid w:val="00EF279F"/>
    <w:rsid w:val="00EF339E"/>
    <w:rsid w:val="00EF36DE"/>
    <w:rsid w:val="00EF44C2"/>
    <w:rsid w:val="00EF5E99"/>
    <w:rsid w:val="00F05A0C"/>
    <w:rsid w:val="00F06140"/>
    <w:rsid w:val="00F06510"/>
    <w:rsid w:val="00F067C7"/>
    <w:rsid w:val="00F11EFA"/>
    <w:rsid w:val="00F1259B"/>
    <w:rsid w:val="00F14522"/>
    <w:rsid w:val="00F14741"/>
    <w:rsid w:val="00F15F29"/>
    <w:rsid w:val="00F16470"/>
    <w:rsid w:val="00F2041B"/>
    <w:rsid w:val="00F20BF0"/>
    <w:rsid w:val="00F228A5"/>
    <w:rsid w:val="00F23801"/>
    <w:rsid w:val="00F24731"/>
    <w:rsid w:val="00F32E31"/>
    <w:rsid w:val="00F3577D"/>
    <w:rsid w:val="00F359BE"/>
    <w:rsid w:val="00F42E11"/>
    <w:rsid w:val="00F4317A"/>
    <w:rsid w:val="00F44566"/>
    <w:rsid w:val="00F45462"/>
    <w:rsid w:val="00F4681E"/>
    <w:rsid w:val="00F46B0B"/>
    <w:rsid w:val="00F506EA"/>
    <w:rsid w:val="00F63825"/>
    <w:rsid w:val="00F64FDC"/>
    <w:rsid w:val="00F674A6"/>
    <w:rsid w:val="00F6785A"/>
    <w:rsid w:val="00F700D3"/>
    <w:rsid w:val="00F71090"/>
    <w:rsid w:val="00F71319"/>
    <w:rsid w:val="00F72DCB"/>
    <w:rsid w:val="00F76426"/>
    <w:rsid w:val="00F82D8D"/>
    <w:rsid w:val="00F83B05"/>
    <w:rsid w:val="00F84A47"/>
    <w:rsid w:val="00F86ECC"/>
    <w:rsid w:val="00F93ED0"/>
    <w:rsid w:val="00F94630"/>
    <w:rsid w:val="00F948CE"/>
    <w:rsid w:val="00F97884"/>
    <w:rsid w:val="00F97A1A"/>
    <w:rsid w:val="00FA59A7"/>
    <w:rsid w:val="00FA5D24"/>
    <w:rsid w:val="00FA6A36"/>
    <w:rsid w:val="00FB08C6"/>
    <w:rsid w:val="00FB25DF"/>
    <w:rsid w:val="00FC2A4E"/>
    <w:rsid w:val="00FC33A5"/>
    <w:rsid w:val="00FC5D47"/>
    <w:rsid w:val="00FD0BD5"/>
    <w:rsid w:val="00FD1317"/>
    <w:rsid w:val="00FD2917"/>
    <w:rsid w:val="00FD6894"/>
    <w:rsid w:val="00FD7059"/>
    <w:rsid w:val="00FE0C8E"/>
    <w:rsid w:val="00FE19E2"/>
    <w:rsid w:val="00FE1B21"/>
    <w:rsid w:val="00FE403F"/>
    <w:rsid w:val="00FE5671"/>
    <w:rsid w:val="00FF07E1"/>
    <w:rsid w:val="00FF1AC2"/>
    <w:rsid w:val="00FF4540"/>
    <w:rsid w:val="00FF4F9D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86"/>
    <w:pPr>
      <w:spacing w:line="280" w:lineRule="atLeast"/>
    </w:pPr>
    <w:rPr>
      <w:sz w:val="22"/>
      <w:szCs w:val="24"/>
      <w:lang w:val="nl-NL"/>
    </w:rPr>
  </w:style>
  <w:style w:type="paragraph" w:styleId="Heading1">
    <w:name w:val="heading 1"/>
    <w:basedOn w:val="Normal"/>
    <w:next w:val="Normal"/>
    <w:qFormat/>
    <w:rsid w:val="00A60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5B0F"/>
    <w:pPr>
      <w:keepNext/>
      <w:tabs>
        <w:tab w:val="num" w:pos="1778"/>
      </w:tabs>
      <w:spacing w:before="240" w:after="60"/>
      <w:ind w:left="1778" w:hanging="1134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qFormat/>
    <w:rsid w:val="002D5B0F"/>
    <w:pPr>
      <w:keepNext/>
      <w:tabs>
        <w:tab w:val="num" w:pos="2325"/>
      </w:tabs>
      <w:spacing w:before="240" w:after="60"/>
      <w:ind w:left="2268" w:hanging="1304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qFormat/>
    <w:rsid w:val="002D5B0F"/>
    <w:pPr>
      <w:keepNext/>
      <w:outlineLvl w:val="3"/>
    </w:pPr>
    <w:rPr>
      <w:b/>
      <w:bCs/>
      <w:lang w:val="en-GB" w:eastAsia="fr-FR"/>
    </w:rPr>
  </w:style>
  <w:style w:type="paragraph" w:styleId="Heading8">
    <w:name w:val="heading 8"/>
    <w:basedOn w:val="Normal"/>
    <w:next w:val="Normal"/>
    <w:qFormat/>
    <w:rsid w:val="008E72ED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rsid w:val="008E72ED"/>
    <w:pPr>
      <w:spacing w:before="240" w:after="60"/>
      <w:outlineLvl w:val="8"/>
    </w:pPr>
    <w:rPr>
      <w:rFonts w:ascii="Arial" w:hAnsi="Arial" w:cs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TOC5"/>
    <w:autoRedefine/>
    <w:semiHidden/>
    <w:rsid w:val="00226056"/>
    <w:pPr>
      <w:spacing w:before="80" w:after="160"/>
      <w:outlineLvl w:val="0"/>
    </w:pPr>
    <w:rPr>
      <w:rFonts w:ascii="Verdana" w:hAnsi="Verdana"/>
      <w:b/>
      <w:caps/>
      <w:sz w:val="20"/>
    </w:rPr>
  </w:style>
  <w:style w:type="paragraph" w:styleId="TOC2">
    <w:name w:val="toc 2"/>
    <w:basedOn w:val="Normal"/>
    <w:next w:val="5ReportbodyFont5"/>
    <w:autoRedefine/>
    <w:semiHidden/>
    <w:rsid w:val="00815E1B"/>
    <w:pPr>
      <w:spacing w:before="160" w:after="80"/>
      <w:ind w:left="142"/>
      <w:outlineLvl w:val="1"/>
    </w:pPr>
    <w:rPr>
      <w:rFonts w:ascii="Verdana" w:hAnsi="Verdana"/>
      <w:b/>
      <w:sz w:val="20"/>
    </w:rPr>
  </w:style>
  <w:style w:type="paragraph" w:styleId="TOC3">
    <w:name w:val="toc 3"/>
    <w:basedOn w:val="Normal"/>
    <w:next w:val="5ReportbodyFont5"/>
    <w:autoRedefine/>
    <w:semiHidden/>
    <w:rsid w:val="008F7067"/>
    <w:pPr>
      <w:spacing w:before="160" w:after="80"/>
      <w:ind w:left="284"/>
      <w:outlineLvl w:val="2"/>
    </w:pPr>
    <w:rPr>
      <w:rFonts w:ascii="Verdana" w:hAnsi="Verdana"/>
      <w:b/>
      <w:i/>
      <w:sz w:val="20"/>
    </w:rPr>
  </w:style>
  <w:style w:type="paragraph" w:styleId="TOC9">
    <w:name w:val="toc 9"/>
    <w:basedOn w:val="Normal"/>
    <w:next w:val="TOC5"/>
    <w:autoRedefine/>
    <w:semiHidden/>
    <w:rsid w:val="00A602CF"/>
    <w:pPr>
      <w:outlineLvl w:val="8"/>
    </w:pPr>
    <w:rPr>
      <w:rFonts w:ascii="Arial" w:hAnsi="Arial"/>
      <w:b/>
      <w:sz w:val="36"/>
      <w:lang w:val="en-GB"/>
    </w:rPr>
  </w:style>
  <w:style w:type="paragraph" w:styleId="TOC5">
    <w:name w:val="toc 5"/>
    <w:basedOn w:val="TOC1"/>
    <w:next w:val="5ReportbodyFont5"/>
    <w:autoRedefine/>
    <w:semiHidden/>
    <w:rsid w:val="008F7067"/>
    <w:pPr>
      <w:tabs>
        <w:tab w:val="left" w:pos="0"/>
      </w:tabs>
      <w:spacing w:before="0" w:after="0" w:line="280" w:lineRule="exact"/>
      <w:jc w:val="both"/>
      <w:outlineLvl w:val="4"/>
    </w:pPr>
    <w:rPr>
      <w:b w:val="0"/>
      <w:caps w:val="0"/>
      <w:sz w:val="18"/>
    </w:rPr>
  </w:style>
  <w:style w:type="paragraph" w:styleId="BodyText">
    <w:name w:val="Body Text"/>
    <w:basedOn w:val="Normal"/>
    <w:rsid w:val="00A602CF"/>
    <w:pPr>
      <w:jc w:val="both"/>
    </w:pPr>
    <w:rPr>
      <w:b/>
      <w:bCs/>
      <w:i/>
      <w:iCs/>
      <w:sz w:val="20"/>
      <w:lang w:val="en-GB"/>
    </w:rPr>
  </w:style>
  <w:style w:type="character" w:styleId="Hyperlink">
    <w:name w:val="Hyperlink"/>
    <w:basedOn w:val="DefaultParagraphFont"/>
    <w:rsid w:val="00A602CF"/>
    <w:rPr>
      <w:color w:val="0000FF"/>
      <w:u w:val="single"/>
    </w:rPr>
  </w:style>
  <w:style w:type="paragraph" w:styleId="Header">
    <w:name w:val="header"/>
    <w:basedOn w:val="Normal"/>
    <w:rsid w:val="00A602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C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4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47498"/>
  </w:style>
  <w:style w:type="paragraph" w:styleId="BodyText3">
    <w:name w:val="Body Text 3"/>
    <w:basedOn w:val="Normal"/>
    <w:rsid w:val="008E72ED"/>
    <w:pPr>
      <w:spacing w:after="120"/>
    </w:pPr>
    <w:rPr>
      <w:sz w:val="16"/>
      <w:szCs w:val="16"/>
      <w:lang w:val="en-GB"/>
    </w:rPr>
  </w:style>
  <w:style w:type="paragraph" w:styleId="Title">
    <w:name w:val="Title"/>
    <w:basedOn w:val="Normal"/>
    <w:qFormat/>
    <w:rsid w:val="008E72ED"/>
    <w:pPr>
      <w:jc w:val="center"/>
    </w:pPr>
    <w:rPr>
      <w:b/>
      <w:bCs/>
    </w:rPr>
  </w:style>
  <w:style w:type="paragraph" w:styleId="Subtitle">
    <w:name w:val="Subtitle"/>
    <w:basedOn w:val="Normal"/>
    <w:qFormat/>
    <w:rsid w:val="008E72ED"/>
    <w:pPr>
      <w:spacing w:after="120"/>
      <w:jc w:val="center"/>
    </w:pPr>
    <w:rPr>
      <w:b/>
      <w:bCs/>
    </w:rPr>
  </w:style>
  <w:style w:type="paragraph" w:customStyle="1" w:styleId="MainParawithChapter">
    <w:name w:val="Main Para with Chapter#"/>
    <w:basedOn w:val="Normal"/>
    <w:rsid w:val="008E72ED"/>
    <w:pPr>
      <w:spacing w:after="240"/>
      <w:outlineLvl w:val="1"/>
    </w:pPr>
  </w:style>
  <w:style w:type="paragraph" w:styleId="TOC4">
    <w:name w:val="toc 4"/>
    <w:basedOn w:val="Normal"/>
    <w:next w:val="5ReportbodyFont5"/>
    <w:autoRedefine/>
    <w:semiHidden/>
    <w:rsid w:val="008F7067"/>
    <w:pPr>
      <w:spacing w:before="160" w:after="80"/>
      <w:ind w:left="425"/>
      <w:outlineLvl w:val="3"/>
    </w:pPr>
    <w:rPr>
      <w:rFonts w:ascii="Verdana" w:hAnsi="Verdana"/>
      <w:sz w:val="20"/>
      <w:u w:val="single"/>
    </w:rPr>
  </w:style>
  <w:style w:type="paragraph" w:styleId="TOC6">
    <w:name w:val="toc 6"/>
    <w:basedOn w:val="Normal"/>
    <w:next w:val="5ReportbodyFont5"/>
    <w:autoRedefine/>
    <w:semiHidden/>
    <w:rsid w:val="006D3E7F"/>
    <w:pPr>
      <w:spacing w:before="80" w:after="80" w:line="280" w:lineRule="exact"/>
      <w:ind w:left="1202"/>
      <w:jc w:val="both"/>
      <w:outlineLvl w:val="5"/>
    </w:pPr>
    <w:rPr>
      <w:rFonts w:ascii="Verdana" w:hAnsi="Verdana"/>
      <w:sz w:val="18"/>
    </w:rPr>
  </w:style>
  <w:style w:type="paragraph" w:styleId="FootnoteText">
    <w:name w:val="footnote text"/>
    <w:basedOn w:val="Normal"/>
    <w:semiHidden/>
    <w:rsid w:val="00A473C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73C1"/>
    <w:rPr>
      <w:vertAlign w:val="superscript"/>
    </w:rPr>
  </w:style>
  <w:style w:type="paragraph" w:styleId="BalloonText">
    <w:name w:val="Balloon Text"/>
    <w:basedOn w:val="Normal"/>
    <w:semiHidden/>
    <w:rsid w:val="00DA52E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D5B0F"/>
    <w:pPr>
      <w:spacing w:after="120" w:line="480" w:lineRule="auto"/>
    </w:pPr>
  </w:style>
  <w:style w:type="character" w:styleId="Strong">
    <w:name w:val="Strong"/>
    <w:basedOn w:val="DefaultParagraphFont"/>
    <w:uiPriority w:val="22"/>
    <w:qFormat/>
    <w:rsid w:val="002D5B0F"/>
    <w:rPr>
      <w:b/>
      <w:bCs/>
    </w:rPr>
  </w:style>
  <w:style w:type="character" w:styleId="FollowedHyperlink">
    <w:name w:val="FollowedHyperlink"/>
    <w:basedOn w:val="DefaultParagraphFont"/>
    <w:rsid w:val="0066241A"/>
    <w:rPr>
      <w:color w:val="800080"/>
      <w:u w:val="single"/>
    </w:rPr>
  </w:style>
  <w:style w:type="paragraph" w:styleId="NormalWeb">
    <w:name w:val="Normal (Web)"/>
    <w:basedOn w:val="Normal"/>
    <w:rsid w:val="004C650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storyquote1">
    <w:name w:val="storyquote1"/>
    <w:basedOn w:val="DefaultParagraphFont"/>
    <w:rsid w:val="004C6508"/>
    <w:rPr>
      <w:rFonts w:ascii="Verdana" w:hAnsi="Verdana" w:hint="default"/>
      <w:b/>
      <w:bCs/>
      <w:i/>
      <w:iCs/>
      <w:color w:val="CC6633"/>
      <w:sz w:val="20"/>
      <w:szCs w:val="20"/>
    </w:rPr>
  </w:style>
  <w:style w:type="paragraph" w:customStyle="1" w:styleId="1ReportHeading1">
    <w:name w:val="1 Report Heading 1"/>
    <w:basedOn w:val="TOC1"/>
    <w:next w:val="5ReportbodyFont5"/>
    <w:rsid w:val="00815E1B"/>
  </w:style>
  <w:style w:type="paragraph" w:customStyle="1" w:styleId="2ReportHeading2">
    <w:name w:val="2 Report Heading 2"/>
    <w:basedOn w:val="TOC2"/>
    <w:next w:val="5ReportbodyFont5"/>
    <w:rsid w:val="008F7067"/>
  </w:style>
  <w:style w:type="paragraph" w:customStyle="1" w:styleId="3ReportHeading3">
    <w:name w:val="3 Report Heading 3"/>
    <w:basedOn w:val="TOC3"/>
    <w:next w:val="5ReportbodyFont5"/>
    <w:rsid w:val="008F7067"/>
  </w:style>
  <w:style w:type="paragraph" w:customStyle="1" w:styleId="4ReportHeading4">
    <w:name w:val="4 Report Heading 4"/>
    <w:basedOn w:val="TOC4"/>
    <w:next w:val="5ReportbodyFont5"/>
    <w:rsid w:val="008F7067"/>
  </w:style>
  <w:style w:type="paragraph" w:customStyle="1" w:styleId="5ReportbodyFont5">
    <w:name w:val="5 Report body Font 5"/>
    <w:basedOn w:val="TOC5"/>
    <w:rsid w:val="006D3E7F"/>
  </w:style>
  <w:style w:type="paragraph" w:customStyle="1" w:styleId="6Bullet16">
    <w:name w:val="6 Bullet1 6"/>
    <w:basedOn w:val="Normal"/>
    <w:next w:val="5ReportbodyFont5"/>
    <w:rsid w:val="006D3E7F"/>
    <w:pPr>
      <w:numPr>
        <w:numId w:val="1"/>
      </w:numPr>
      <w:spacing w:before="80" w:after="80" w:line="280" w:lineRule="exact"/>
      <w:jc w:val="both"/>
      <w:outlineLvl w:val="5"/>
    </w:pPr>
    <w:rPr>
      <w:rFonts w:ascii="Verdana" w:hAnsi="Verdana"/>
      <w:sz w:val="18"/>
      <w:szCs w:val="18"/>
    </w:rPr>
  </w:style>
  <w:style w:type="paragraph" w:customStyle="1" w:styleId="7Bullet27">
    <w:name w:val="7 Bullet2 7"/>
    <w:basedOn w:val="Normal"/>
    <w:next w:val="5ReportbodyFont5"/>
    <w:rsid w:val="00B502EA"/>
    <w:pPr>
      <w:numPr>
        <w:numId w:val="2"/>
      </w:numPr>
      <w:tabs>
        <w:tab w:val="clear" w:pos="547"/>
      </w:tabs>
      <w:spacing w:before="80" w:after="80" w:line="280" w:lineRule="exact"/>
      <w:ind w:left="1260" w:hanging="580"/>
      <w:jc w:val="both"/>
      <w:outlineLvl w:val="5"/>
    </w:pPr>
    <w:rPr>
      <w:rFonts w:ascii="Verdana" w:hAnsi="Verdana"/>
      <w:sz w:val="18"/>
      <w:szCs w:val="18"/>
    </w:rPr>
  </w:style>
  <w:style w:type="paragraph" w:styleId="TOC7">
    <w:name w:val="toc 7"/>
    <w:aliases w:val="7 Bulleted2 7"/>
    <w:basedOn w:val="Normal"/>
    <w:next w:val="5ReportbodyFont5"/>
    <w:autoRedefine/>
    <w:semiHidden/>
    <w:rsid w:val="006D3E7F"/>
    <w:pPr>
      <w:ind w:left="1440"/>
    </w:pPr>
  </w:style>
  <w:style w:type="paragraph" w:styleId="HTMLPreformatted">
    <w:name w:val="HTML Preformatted"/>
    <w:basedOn w:val="Normal"/>
    <w:rsid w:val="00200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812D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644B5"/>
    <w:rPr>
      <w:sz w:val="22"/>
      <w:szCs w:val="24"/>
      <w:lang w:val="nl-NL"/>
    </w:rPr>
  </w:style>
  <w:style w:type="table" w:customStyle="1" w:styleId="GridTable3-Accent21">
    <w:name w:val="Grid Table 3 - Accent 21"/>
    <w:basedOn w:val="TableNormal"/>
    <w:uiPriority w:val="48"/>
    <w:rsid w:val="00DB1E84"/>
    <w:rPr>
      <w:rFonts w:asciiTheme="minorHAnsi" w:eastAsiaTheme="minorEastAsia" w:hAnsiTheme="minorHAnsi" w:cstheme="minorBidi"/>
      <w:lang w:val="cs-CZ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character" w:customStyle="1" w:styleId="HDBold">
    <w:name w:val="HD_Bold"/>
    <w:basedOn w:val="DefaultParagraphFont"/>
    <w:uiPriority w:val="99"/>
    <w:qFormat/>
    <w:rsid w:val="00D1093E"/>
    <w:rPr>
      <w:b/>
      <w:spacing w:val="6"/>
    </w:rPr>
  </w:style>
  <w:style w:type="character" w:styleId="CommentReference">
    <w:name w:val="annotation reference"/>
    <w:basedOn w:val="DefaultParagraphFont"/>
    <w:semiHidden/>
    <w:unhideWhenUsed/>
    <w:rsid w:val="00DC50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5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50E2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5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50E2"/>
    <w:rPr>
      <w:b/>
      <w:bCs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BB2E5-644F-4082-B333-C3E58004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 Visibility Project Letterhead Template</vt:lpstr>
      <vt:lpstr>PAR Visibility Project Letterhead Template</vt:lpstr>
      <vt:lpstr>PAR Visibility Project Letterhead Template</vt:lpstr>
    </vt:vector>
  </TitlesOfParts>
  <Company>EEAS</Company>
  <LinksUpToDate>false</LinksUpToDate>
  <CharactersWithSpaces>4669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Visibility Project Letterhead Template</dc:title>
  <dc:creator>Microsoft Office User</dc:creator>
  <cp:lastModifiedBy>HP</cp:lastModifiedBy>
  <cp:revision>2</cp:revision>
  <cp:lastPrinted>2019-03-19T07:20:00Z</cp:lastPrinted>
  <dcterms:created xsi:type="dcterms:W3CDTF">2020-10-23T08:08:00Z</dcterms:created>
  <dcterms:modified xsi:type="dcterms:W3CDTF">2020-10-23T08:08:00Z</dcterms:modified>
</cp:coreProperties>
</file>